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DD7" w:rsidRDefault="007A1DD7" w:rsidP="004F2F24">
      <w:pPr>
        <w:shd w:val="clear" w:color="auto" w:fill="FFFFFF"/>
        <w:autoSpaceDE w:val="0"/>
        <w:autoSpaceDN w:val="0"/>
        <w:adjustRightInd w:val="0"/>
        <w:spacing w:line="360" w:lineRule="auto"/>
        <w:jc w:val="both"/>
        <w:rPr>
          <w:b/>
          <w:sz w:val="28"/>
          <w:szCs w:val="28"/>
        </w:rPr>
      </w:pPr>
    </w:p>
    <w:p w:rsidR="00EE0EF2" w:rsidRDefault="00EE0EF2" w:rsidP="004F2F24">
      <w:pPr>
        <w:shd w:val="clear" w:color="auto" w:fill="FFFFFF"/>
        <w:autoSpaceDE w:val="0"/>
        <w:autoSpaceDN w:val="0"/>
        <w:adjustRightInd w:val="0"/>
        <w:spacing w:line="360" w:lineRule="auto"/>
        <w:jc w:val="both"/>
        <w:rPr>
          <w:b/>
          <w:sz w:val="28"/>
          <w:szCs w:val="28"/>
        </w:rPr>
      </w:pPr>
    </w:p>
    <w:p w:rsidR="00FB55B5" w:rsidRDefault="007A1DD7" w:rsidP="004F2F24">
      <w:pPr>
        <w:shd w:val="clear" w:color="auto" w:fill="FFFFFF"/>
        <w:autoSpaceDE w:val="0"/>
        <w:autoSpaceDN w:val="0"/>
        <w:adjustRightInd w:val="0"/>
        <w:spacing w:line="360" w:lineRule="auto"/>
        <w:jc w:val="both"/>
        <w:rPr>
          <w:b/>
          <w:sz w:val="28"/>
          <w:szCs w:val="28"/>
        </w:rPr>
      </w:pPr>
      <w:r>
        <w:rPr>
          <w:b/>
          <w:sz w:val="28"/>
          <w:szCs w:val="28"/>
        </w:rPr>
        <w:t xml:space="preserve">  ΕΝΩΠΙΟΝ ΠΑΝΤΟΣ ΑΡΜΟΔΙΟΥ ΔΙΚΑΣΤΗΡΙΟΥ ΚΑΙ ΠΑΣΗΣ ΑΡΧΗΣ</w:t>
      </w:r>
    </w:p>
    <w:p w:rsidR="007A1DD7" w:rsidRDefault="007A1DD7" w:rsidP="004F2F24">
      <w:pPr>
        <w:shd w:val="clear" w:color="auto" w:fill="FFFFFF"/>
        <w:autoSpaceDE w:val="0"/>
        <w:autoSpaceDN w:val="0"/>
        <w:adjustRightInd w:val="0"/>
        <w:spacing w:line="360" w:lineRule="auto"/>
        <w:jc w:val="both"/>
        <w:rPr>
          <w:b/>
          <w:sz w:val="28"/>
          <w:szCs w:val="28"/>
        </w:rPr>
      </w:pPr>
      <w:r>
        <w:rPr>
          <w:b/>
          <w:sz w:val="28"/>
          <w:szCs w:val="28"/>
        </w:rPr>
        <w:t xml:space="preserve">                  </w:t>
      </w:r>
    </w:p>
    <w:p w:rsidR="007A1DD7" w:rsidRPr="007A1DD7" w:rsidRDefault="007A1DD7" w:rsidP="004F2F24">
      <w:pPr>
        <w:shd w:val="clear" w:color="auto" w:fill="FFFFFF"/>
        <w:autoSpaceDE w:val="0"/>
        <w:autoSpaceDN w:val="0"/>
        <w:adjustRightInd w:val="0"/>
        <w:spacing w:line="360" w:lineRule="auto"/>
        <w:jc w:val="both"/>
        <w:rPr>
          <w:b/>
          <w:sz w:val="28"/>
          <w:szCs w:val="28"/>
        </w:rPr>
      </w:pPr>
      <w:r>
        <w:rPr>
          <w:b/>
          <w:sz w:val="28"/>
          <w:szCs w:val="28"/>
        </w:rPr>
        <w:t xml:space="preserve">                  ΕΞΩΔΙΚΗ ΔΙΑΜΑΡΤΥΡΙΑ-ΠΡΟΣΚΛΗΣΗ-ΔΗΛΩΣΗ</w:t>
      </w:r>
    </w:p>
    <w:p w:rsidR="007A1DD7" w:rsidRDefault="007A1DD7" w:rsidP="007A1DD7">
      <w:pPr>
        <w:pStyle w:val="a9"/>
        <w:jc w:val="both"/>
      </w:pPr>
    </w:p>
    <w:p w:rsidR="007A1DD7" w:rsidRDefault="007A1DD7" w:rsidP="007A1DD7">
      <w:pPr>
        <w:pStyle w:val="a9"/>
        <w:jc w:val="both"/>
      </w:pPr>
      <w:r>
        <w:t xml:space="preserve">Της Κοινοπραξίας με την επωνυμία «KΟΙΝΟΠΡΑΞΙΑ ΣΥΝΕΤΑΙΡΙΣΜΩΝ ΟΜΑΔΩΝ ΠΑΡΑΓΩΓΩΝ Ν.ΗΜΑΘΙΑΣ» η οποία εδρεύει στην Βέροια και εκπροσωπείται  νόμιμα </w:t>
      </w:r>
      <w:r w:rsidR="004312D5" w:rsidRPr="004312D5">
        <w:t xml:space="preserve"> </w:t>
      </w:r>
      <w:r w:rsidR="004312D5">
        <w:t xml:space="preserve">καθώς και των </w:t>
      </w:r>
      <w:r w:rsidR="00A36234">
        <w:t xml:space="preserve">ΛΟΙΠΩΝ ΑΝΑΓΝΩΡΙΣΜΕΝΩΝ ΟΡΓΑΝΩΣΕΩΝ ΠΑΡΑΓΩΓΩΝ </w:t>
      </w:r>
      <w:r w:rsidR="004312D5">
        <w:t xml:space="preserve"> </w:t>
      </w:r>
      <w:proofErr w:type="spellStart"/>
      <w:r w:rsidR="004312D5">
        <w:t>Ν.Ημαθίας</w:t>
      </w:r>
      <w:proofErr w:type="spellEnd"/>
      <w:r w:rsidR="004312D5">
        <w:t xml:space="preserve"> οι οποίες εδρεύουν στην Π.Ε Ημαθίας και εκπροσωπούνται νόμιμα </w:t>
      </w:r>
      <w:r>
        <w:t>.</w:t>
      </w:r>
    </w:p>
    <w:p w:rsidR="007A1DD7" w:rsidRDefault="007A1DD7" w:rsidP="007A1DD7">
      <w:pPr>
        <w:pStyle w:val="a9"/>
        <w:jc w:val="both"/>
      </w:pPr>
      <w:r>
        <w:t xml:space="preserve">                                       </w:t>
      </w:r>
      <w:r w:rsidR="00EE0EF2">
        <w:t>ΚΑΤΑ</w:t>
      </w:r>
    </w:p>
    <w:p w:rsidR="00EE0EF2" w:rsidRDefault="00EE0EF2" w:rsidP="007A1DD7">
      <w:pPr>
        <w:pStyle w:val="a9"/>
        <w:jc w:val="both"/>
      </w:pPr>
    </w:p>
    <w:p w:rsidR="007A1DD7" w:rsidRDefault="007A1DD7" w:rsidP="007A1DD7">
      <w:pPr>
        <w:pStyle w:val="a9"/>
        <w:jc w:val="both"/>
      </w:pPr>
      <w:r>
        <w:t>Του Ν</w:t>
      </w:r>
      <w:r w:rsidR="00244B85">
        <w:t>.</w:t>
      </w:r>
      <w:r>
        <w:t>Π</w:t>
      </w:r>
      <w:r w:rsidR="00244B85">
        <w:t>.</w:t>
      </w:r>
      <w:r>
        <w:t>Ι</w:t>
      </w:r>
      <w:r w:rsidR="00244B85">
        <w:t>.</w:t>
      </w:r>
      <w:r>
        <w:t>Δ με την επωνυμία «ΟΡΓΑΝΙΣΜΟΣ ΓΕΩΡΓΙΚΩΝ ΕΛΛΗΝΙΚΩΝ ΑΣΦΑΛΙΣΕΩΝ»  το οποίο εδρεύει στην Αθήνα ,Μεσογείων 45,και εκπροσωπείται νόμιμα</w:t>
      </w:r>
      <w:r w:rsidR="00244B85" w:rsidRPr="00244B85">
        <w:t xml:space="preserve"> </w:t>
      </w:r>
      <w:r w:rsidR="00244B85">
        <w:t>από την Διευθύντρια του καταστήματος Βεροίας</w:t>
      </w:r>
      <w:r>
        <w:t>.</w:t>
      </w:r>
    </w:p>
    <w:p w:rsidR="00244B85" w:rsidRDefault="00244B85" w:rsidP="007A1DD7">
      <w:pPr>
        <w:pStyle w:val="a9"/>
        <w:jc w:val="both"/>
      </w:pPr>
      <w:r>
        <w:t xml:space="preserve">Κοινοποιούμενη προς τον </w:t>
      </w:r>
      <w:r w:rsidR="004312D5">
        <w:t>1)κ. Περιφερειάρχη</w:t>
      </w:r>
      <w:r w:rsidR="000C1919" w:rsidRPr="000C1919">
        <w:t xml:space="preserve"> </w:t>
      </w:r>
      <w:r w:rsidR="000C1919">
        <w:t xml:space="preserve">της Περιφέρειας </w:t>
      </w:r>
      <w:r w:rsidR="004312D5">
        <w:t xml:space="preserve"> Κεντρικής Μακεδονίας Απόστολο </w:t>
      </w:r>
      <w:proofErr w:type="spellStart"/>
      <w:r w:rsidR="004312D5">
        <w:t>Τζιτζικώστα</w:t>
      </w:r>
      <w:proofErr w:type="spellEnd"/>
      <w:r w:rsidR="004312D5">
        <w:t xml:space="preserve">  και 2)τον κ. </w:t>
      </w:r>
      <w:proofErr w:type="spellStart"/>
      <w:r w:rsidR="004312D5">
        <w:t>Αντιπεριφερ</w:t>
      </w:r>
      <w:r w:rsidR="003E17E7">
        <w:t>ε</w:t>
      </w:r>
      <w:r w:rsidR="004312D5">
        <w:t>ιάρχη</w:t>
      </w:r>
      <w:proofErr w:type="spellEnd"/>
      <w:r w:rsidR="004312D5">
        <w:t xml:space="preserve"> Π.Ε Ημαθίας   </w:t>
      </w:r>
      <w:r>
        <w:t xml:space="preserve"> </w:t>
      </w:r>
      <w:r w:rsidR="004312D5">
        <w:t xml:space="preserve">Κων/νο </w:t>
      </w:r>
      <w:proofErr w:type="spellStart"/>
      <w:r w:rsidR="004312D5">
        <w:t>Καλαιτζίδη</w:t>
      </w:r>
      <w:proofErr w:type="spellEnd"/>
      <w:r w:rsidR="004312D5">
        <w:t>.</w:t>
      </w:r>
    </w:p>
    <w:p w:rsidR="007A1DD7" w:rsidRDefault="007A1DD7" w:rsidP="007A1DD7">
      <w:pPr>
        <w:pStyle w:val="a9"/>
        <w:jc w:val="both"/>
        <w:rPr>
          <w:b w:val="0"/>
          <w:szCs w:val="28"/>
        </w:rPr>
      </w:pPr>
    </w:p>
    <w:p w:rsidR="007A1DD7" w:rsidRPr="00FB55B5" w:rsidRDefault="00244B85" w:rsidP="004F2F24">
      <w:pPr>
        <w:shd w:val="clear" w:color="auto" w:fill="FFFFFF"/>
        <w:autoSpaceDE w:val="0"/>
        <w:autoSpaceDN w:val="0"/>
        <w:adjustRightInd w:val="0"/>
        <w:spacing w:line="360" w:lineRule="auto"/>
        <w:jc w:val="both"/>
        <w:rPr>
          <w:b/>
          <w:sz w:val="28"/>
          <w:szCs w:val="28"/>
        </w:rPr>
      </w:pPr>
      <w:r>
        <w:rPr>
          <w:b/>
          <w:sz w:val="28"/>
          <w:szCs w:val="28"/>
        </w:rPr>
        <w:t xml:space="preserve">                                          ΝΟΜΙΚΟ ΜΕΡΟΣ</w:t>
      </w:r>
    </w:p>
    <w:p w:rsidR="00244B85" w:rsidRDefault="00244B85" w:rsidP="004F2F24">
      <w:pPr>
        <w:shd w:val="clear" w:color="auto" w:fill="FFFFFF"/>
        <w:autoSpaceDE w:val="0"/>
        <w:autoSpaceDN w:val="0"/>
        <w:adjustRightInd w:val="0"/>
        <w:spacing w:line="360" w:lineRule="auto"/>
        <w:jc w:val="both"/>
        <w:rPr>
          <w:b/>
          <w:sz w:val="28"/>
          <w:szCs w:val="28"/>
        </w:rPr>
      </w:pPr>
    </w:p>
    <w:p w:rsidR="00FB55B5" w:rsidRDefault="007A1DD7" w:rsidP="004F2F24">
      <w:pPr>
        <w:shd w:val="clear" w:color="auto" w:fill="FFFFFF"/>
        <w:autoSpaceDE w:val="0"/>
        <w:autoSpaceDN w:val="0"/>
        <w:adjustRightInd w:val="0"/>
        <w:spacing w:line="360" w:lineRule="auto"/>
        <w:jc w:val="both"/>
        <w:rPr>
          <w:sz w:val="28"/>
          <w:szCs w:val="28"/>
        </w:rPr>
      </w:pPr>
      <w:r>
        <w:rPr>
          <w:b/>
          <w:sz w:val="28"/>
          <w:szCs w:val="28"/>
        </w:rPr>
        <w:t xml:space="preserve">  </w:t>
      </w:r>
      <w:r w:rsidR="00FB55B5" w:rsidRPr="00FB55B5">
        <w:rPr>
          <w:sz w:val="28"/>
          <w:szCs w:val="28"/>
        </w:rPr>
        <w:t xml:space="preserve">Όπως πολύ καλά γνωρίζετε  </w:t>
      </w:r>
      <w:r w:rsidR="00FB55B5">
        <w:rPr>
          <w:sz w:val="28"/>
          <w:szCs w:val="28"/>
        </w:rPr>
        <w:t xml:space="preserve">με την υπ’αριθ.157502 </w:t>
      </w:r>
      <w:r w:rsidR="001D0BE5">
        <w:rPr>
          <w:sz w:val="28"/>
          <w:szCs w:val="28"/>
        </w:rPr>
        <w:t xml:space="preserve">Κ.Υ.Α των υπουργών Οικονομικών </w:t>
      </w:r>
      <w:r w:rsidR="001D0BE5" w:rsidRPr="001D0BE5">
        <w:rPr>
          <w:sz w:val="28"/>
          <w:szCs w:val="28"/>
        </w:rPr>
        <w:t>-</w:t>
      </w:r>
      <w:r w:rsidR="00FB55B5">
        <w:rPr>
          <w:sz w:val="28"/>
          <w:szCs w:val="28"/>
        </w:rPr>
        <w:t xml:space="preserve"> Αγροτικής Ανάπτυξης και Τροφίμων η οποία δημοσιεύτηκε στο ΦΕΚ-με αριθμό 1668/27-7-2011, εγκρίθηκε ο Κανονισμός Ασφάλισης  φυτικής παραγωγής του ΕΛΓΑ  .</w:t>
      </w:r>
    </w:p>
    <w:p w:rsidR="00FC65FE" w:rsidRDefault="00FB55B5" w:rsidP="004F2F24">
      <w:pPr>
        <w:shd w:val="clear" w:color="auto" w:fill="FFFFFF"/>
        <w:autoSpaceDE w:val="0"/>
        <w:autoSpaceDN w:val="0"/>
        <w:adjustRightInd w:val="0"/>
        <w:spacing w:line="360" w:lineRule="auto"/>
        <w:jc w:val="both"/>
        <w:rPr>
          <w:sz w:val="28"/>
          <w:szCs w:val="28"/>
        </w:rPr>
      </w:pPr>
      <w:r>
        <w:rPr>
          <w:sz w:val="28"/>
          <w:szCs w:val="28"/>
        </w:rPr>
        <w:lastRenderedPageBreak/>
        <w:t xml:space="preserve">Με βάση την απόφαση αυτή </w:t>
      </w:r>
      <w:r w:rsidR="00FC65FE">
        <w:rPr>
          <w:sz w:val="28"/>
          <w:szCs w:val="28"/>
        </w:rPr>
        <w:t>καθ</w:t>
      </w:r>
      <w:r>
        <w:rPr>
          <w:sz w:val="28"/>
          <w:szCs w:val="28"/>
        </w:rPr>
        <w:t>ορίστηκαν  μεταξύ άλλων</w:t>
      </w:r>
      <w:r w:rsidR="00FC65FE">
        <w:rPr>
          <w:sz w:val="28"/>
          <w:szCs w:val="28"/>
        </w:rPr>
        <w:t xml:space="preserve"> ,οι κίνδυνοι και τα αντικείμενα ασφάλισης  που καλύπτει ο ΕΛ.ΓΑ .Στην συνέχεια με το άρθρο 2 της ίδιας παραπάνω απόφασης ορίζεται  ότι «στην υποχρεωτική ασφάλιση του ΕΛ.ΓΑ υπάγονται οι παρακάτω κίνδυνοι (ζημιογόνα αίτια )που προκαλούν ζημίες στην παραγωγή των συστηματικών καλλιεργειών </w:t>
      </w:r>
      <w:r w:rsidR="00FC65FE" w:rsidRPr="00FC65FE">
        <w:rPr>
          <w:sz w:val="28"/>
          <w:szCs w:val="28"/>
        </w:rPr>
        <w:t>:</w:t>
      </w:r>
      <w:r w:rsidR="00FC65FE">
        <w:rPr>
          <w:sz w:val="28"/>
          <w:szCs w:val="28"/>
        </w:rPr>
        <w:t>α Φυσικοί κίνδυνοι</w:t>
      </w:r>
      <w:r w:rsidR="00FC65FE" w:rsidRPr="00FC65FE">
        <w:rPr>
          <w:sz w:val="28"/>
          <w:szCs w:val="28"/>
        </w:rPr>
        <w:t>:</w:t>
      </w:r>
      <w:r w:rsidR="00FC65FE">
        <w:rPr>
          <w:sz w:val="28"/>
          <w:szCs w:val="28"/>
        </w:rPr>
        <w:t xml:space="preserve"> χαλάζι ,παγετός, ανεμοθύελλα, πλημμύρα ,καύσωνας και ηλιακή ακτινοβολία ,υπερβολικές ή άκαιρες βροχοπτώσεις ,χιόνι και θάλασσα»</w:t>
      </w:r>
    </w:p>
    <w:p w:rsidR="00FB55B5" w:rsidRDefault="00244B85" w:rsidP="004F2F24">
      <w:pPr>
        <w:shd w:val="clear" w:color="auto" w:fill="FFFFFF"/>
        <w:autoSpaceDE w:val="0"/>
        <w:autoSpaceDN w:val="0"/>
        <w:adjustRightInd w:val="0"/>
        <w:spacing w:line="360" w:lineRule="auto"/>
        <w:jc w:val="both"/>
        <w:rPr>
          <w:sz w:val="28"/>
          <w:szCs w:val="28"/>
        </w:rPr>
      </w:pPr>
      <w:r>
        <w:rPr>
          <w:sz w:val="28"/>
          <w:szCs w:val="28"/>
        </w:rPr>
        <w:t xml:space="preserve">Περαιτέρω </w:t>
      </w:r>
      <w:r w:rsidR="00FC65FE">
        <w:rPr>
          <w:sz w:val="28"/>
          <w:szCs w:val="28"/>
        </w:rPr>
        <w:t xml:space="preserve"> στο άρθρο 3 «εννοιολογικοί Προσδιορισμοί» και στην παρ.8 </w:t>
      </w:r>
      <w:proofErr w:type="spellStart"/>
      <w:r w:rsidR="00FC65FE">
        <w:rPr>
          <w:sz w:val="28"/>
          <w:szCs w:val="28"/>
        </w:rPr>
        <w:t>εδ.στ</w:t>
      </w:r>
      <w:proofErr w:type="spellEnd"/>
      <w:r w:rsidR="00FC65FE">
        <w:rPr>
          <w:sz w:val="28"/>
          <w:szCs w:val="28"/>
        </w:rPr>
        <w:t xml:space="preserve"> αναφέρεται ότι «υπερβολικές ή άκαιρες βροχοπτώσεις θεωρείται η πτώση βροχής ,η οποία λόγω  έντασης και ύψους ή παρατεταμένης διάρκειας και ύψους  ή παρατεταμένης διάρκειας και εποχής που συμβαίνει προκαλεί ζημιά στη φυτική παραγωγή»  </w:t>
      </w:r>
      <w:r w:rsidR="00FB55B5">
        <w:rPr>
          <w:sz w:val="28"/>
          <w:szCs w:val="28"/>
        </w:rPr>
        <w:t xml:space="preserve">  </w:t>
      </w:r>
    </w:p>
    <w:p w:rsidR="0093730F" w:rsidRDefault="00244B85" w:rsidP="004F2F24">
      <w:pPr>
        <w:shd w:val="clear" w:color="auto" w:fill="FFFFFF"/>
        <w:autoSpaceDE w:val="0"/>
        <w:autoSpaceDN w:val="0"/>
        <w:adjustRightInd w:val="0"/>
        <w:spacing w:line="360" w:lineRule="auto"/>
        <w:jc w:val="both"/>
        <w:rPr>
          <w:sz w:val="28"/>
          <w:szCs w:val="28"/>
        </w:rPr>
      </w:pPr>
      <w:r>
        <w:rPr>
          <w:sz w:val="28"/>
          <w:szCs w:val="28"/>
        </w:rPr>
        <w:t xml:space="preserve">Επίσης  από  </w:t>
      </w:r>
      <w:r w:rsidR="0093730F">
        <w:rPr>
          <w:sz w:val="28"/>
          <w:szCs w:val="28"/>
        </w:rPr>
        <w:t xml:space="preserve">  όσα αναφέρονται στην εκτιμητική έκθεση του ΕΛΓΑ προκύπτουν τα εξής « Οι υπερβολικές ή άκαιρες βροχοπτώσεις ανάλογα με το βλαπτικό στάδιο που συμβαίνουν και ανάλογα με το ύψος τους ,την ένταση του ή την διάρκεια τους προκαλούν τόσο στην παραγωγή  όσο και στο φυτικό κεφάλαιο ίδια ή όμοια συμπτώματα  με αυτά που προκαλεί η πλημμύρα .τα συμπτώματα αυτά αναφέρονται παρακάτω </w:t>
      </w:r>
      <w:r w:rsidR="0093730F" w:rsidRPr="0093730F">
        <w:rPr>
          <w:sz w:val="28"/>
          <w:szCs w:val="28"/>
        </w:rPr>
        <w:t>:</w:t>
      </w:r>
      <w:r w:rsidR="0093730F">
        <w:rPr>
          <w:sz w:val="28"/>
          <w:szCs w:val="28"/>
        </w:rPr>
        <w:t xml:space="preserve"> Συρρίκνωση (αφυδάτωση )καρπών ,»Μουμιοποίηση» καρπών «σκάσιμο» καρπών (διάρρηξη του φλοιού και της σάρκας),</w:t>
      </w:r>
      <w:proofErr w:type="spellStart"/>
      <w:r w:rsidR="0093730F">
        <w:rPr>
          <w:sz w:val="28"/>
          <w:szCs w:val="28"/>
        </w:rPr>
        <w:t>καρπόπτωση</w:t>
      </w:r>
      <w:proofErr w:type="spellEnd"/>
      <w:r w:rsidR="0093730F">
        <w:rPr>
          <w:sz w:val="28"/>
          <w:szCs w:val="28"/>
        </w:rPr>
        <w:t>..</w:t>
      </w:r>
    </w:p>
    <w:p w:rsidR="0093730F" w:rsidRDefault="00244B85" w:rsidP="004F2F24">
      <w:pPr>
        <w:shd w:val="clear" w:color="auto" w:fill="FFFFFF"/>
        <w:autoSpaceDE w:val="0"/>
        <w:autoSpaceDN w:val="0"/>
        <w:adjustRightInd w:val="0"/>
        <w:spacing w:line="360" w:lineRule="auto"/>
        <w:jc w:val="both"/>
        <w:rPr>
          <w:sz w:val="28"/>
          <w:szCs w:val="28"/>
        </w:rPr>
      </w:pPr>
      <w:r>
        <w:rPr>
          <w:sz w:val="28"/>
          <w:szCs w:val="28"/>
        </w:rPr>
        <w:t xml:space="preserve">Ακόμη </w:t>
      </w:r>
      <w:r w:rsidR="0093730F">
        <w:rPr>
          <w:sz w:val="28"/>
          <w:szCs w:val="28"/>
        </w:rPr>
        <w:t xml:space="preserve"> αναφέρεται ότι για την διαπίστωση του ζημιογόνου αιτίου (υπερβολικών ή άκαιρων βροχοπτώσεων  λαμβάνονται μεταξύ άλλων και «Στοιχεία για το ύψος ,την ένταση και τη διάρκεια των βροχοπτώσεων από τους μετεωρολογικούς σταθμούς της περιοχής. Τέλος αναφέρεται ότι  «στα βλαστικά στάδια της φυσιολογικής ωρίμανσης και της φυσικής ωρίμανσης καρπού ,η συνήθως </w:t>
      </w:r>
      <w:proofErr w:type="spellStart"/>
      <w:r w:rsidR="0093730F">
        <w:rPr>
          <w:sz w:val="28"/>
          <w:szCs w:val="28"/>
        </w:rPr>
        <w:t>συναντόμενη</w:t>
      </w:r>
      <w:proofErr w:type="spellEnd"/>
      <w:r w:rsidR="0093730F">
        <w:rPr>
          <w:sz w:val="28"/>
          <w:szCs w:val="28"/>
        </w:rPr>
        <w:t xml:space="preserve"> «άμεση ζημιά» είναι το σκάσιμο των καρπών.</w:t>
      </w:r>
    </w:p>
    <w:p w:rsidR="00EE0EF2" w:rsidRDefault="00EE0EF2" w:rsidP="004F2F24">
      <w:pPr>
        <w:shd w:val="clear" w:color="auto" w:fill="FFFFFF"/>
        <w:autoSpaceDE w:val="0"/>
        <w:autoSpaceDN w:val="0"/>
        <w:adjustRightInd w:val="0"/>
        <w:spacing w:line="360" w:lineRule="auto"/>
        <w:jc w:val="both"/>
        <w:rPr>
          <w:sz w:val="28"/>
          <w:szCs w:val="28"/>
        </w:rPr>
      </w:pPr>
    </w:p>
    <w:p w:rsidR="00EE0EF2" w:rsidRDefault="00EE0EF2" w:rsidP="004F2F24">
      <w:pPr>
        <w:shd w:val="clear" w:color="auto" w:fill="FFFFFF"/>
        <w:autoSpaceDE w:val="0"/>
        <w:autoSpaceDN w:val="0"/>
        <w:adjustRightInd w:val="0"/>
        <w:spacing w:line="360" w:lineRule="auto"/>
        <w:jc w:val="both"/>
        <w:rPr>
          <w:sz w:val="28"/>
          <w:szCs w:val="28"/>
        </w:rPr>
      </w:pPr>
    </w:p>
    <w:p w:rsidR="00EE0EF2" w:rsidRDefault="00EE0EF2" w:rsidP="004F2F24">
      <w:pPr>
        <w:shd w:val="clear" w:color="auto" w:fill="FFFFFF"/>
        <w:autoSpaceDE w:val="0"/>
        <w:autoSpaceDN w:val="0"/>
        <w:adjustRightInd w:val="0"/>
        <w:spacing w:line="360" w:lineRule="auto"/>
        <w:jc w:val="both"/>
        <w:rPr>
          <w:sz w:val="28"/>
          <w:szCs w:val="28"/>
        </w:rPr>
      </w:pPr>
    </w:p>
    <w:p w:rsidR="0093730F" w:rsidRDefault="0093730F" w:rsidP="004F2F24">
      <w:pPr>
        <w:shd w:val="clear" w:color="auto" w:fill="FFFFFF"/>
        <w:autoSpaceDE w:val="0"/>
        <w:autoSpaceDN w:val="0"/>
        <w:adjustRightInd w:val="0"/>
        <w:spacing w:line="360" w:lineRule="auto"/>
        <w:jc w:val="both"/>
        <w:rPr>
          <w:sz w:val="28"/>
          <w:szCs w:val="28"/>
        </w:rPr>
      </w:pPr>
    </w:p>
    <w:p w:rsidR="004312D5" w:rsidRDefault="0093730F" w:rsidP="004F2F24">
      <w:pPr>
        <w:shd w:val="clear" w:color="auto" w:fill="FFFFFF"/>
        <w:autoSpaceDE w:val="0"/>
        <w:autoSpaceDN w:val="0"/>
        <w:adjustRightInd w:val="0"/>
        <w:spacing w:line="360" w:lineRule="auto"/>
        <w:jc w:val="both"/>
        <w:rPr>
          <w:sz w:val="28"/>
          <w:szCs w:val="28"/>
        </w:rPr>
      </w:pPr>
      <w:r>
        <w:rPr>
          <w:sz w:val="28"/>
          <w:szCs w:val="28"/>
        </w:rPr>
        <w:lastRenderedPageBreak/>
        <w:t xml:space="preserve">                                  ΠΡΑΓΜΑΤΙΚΑ ΠΕΡΙΣΤΑΤΙΚΑ</w:t>
      </w:r>
    </w:p>
    <w:p w:rsidR="0093730F" w:rsidRPr="00FB55B5" w:rsidRDefault="004312D5" w:rsidP="004F2F24">
      <w:pPr>
        <w:shd w:val="clear" w:color="auto" w:fill="FFFFFF"/>
        <w:autoSpaceDE w:val="0"/>
        <w:autoSpaceDN w:val="0"/>
        <w:adjustRightInd w:val="0"/>
        <w:spacing w:line="360" w:lineRule="auto"/>
        <w:jc w:val="both"/>
        <w:rPr>
          <w:sz w:val="28"/>
          <w:szCs w:val="28"/>
        </w:rPr>
      </w:pPr>
      <w:r>
        <w:rPr>
          <w:sz w:val="28"/>
          <w:szCs w:val="28"/>
        </w:rPr>
        <w:t xml:space="preserve">Όπως πολύ καλά γνωρίζετε την τελευταία εβδομάδα του Ιουνίου του 2018 σημειώθηκαν συνεχείς , παρατεταμένες και έντονες βροχοπτώσεις ασυνήθιστες για την εποχή και τις περιοχές Ημαθίας και Πέλλας.  </w:t>
      </w:r>
      <w:r w:rsidR="0093730F">
        <w:rPr>
          <w:sz w:val="28"/>
          <w:szCs w:val="28"/>
        </w:rPr>
        <w:t xml:space="preserve">          </w:t>
      </w:r>
    </w:p>
    <w:p w:rsidR="004F2F24" w:rsidRPr="004312D5" w:rsidRDefault="004F2F24" w:rsidP="000C1919">
      <w:pPr>
        <w:shd w:val="clear" w:color="auto" w:fill="FFFFFF"/>
        <w:autoSpaceDE w:val="0"/>
        <w:autoSpaceDN w:val="0"/>
        <w:adjustRightInd w:val="0"/>
        <w:spacing w:line="360" w:lineRule="auto"/>
        <w:jc w:val="both"/>
        <w:rPr>
          <w:sz w:val="28"/>
          <w:szCs w:val="28"/>
        </w:rPr>
      </w:pPr>
      <w:r w:rsidRPr="00FB55B5">
        <w:rPr>
          <w:sz w:val="28"/>
          <w:szCs w:val="28"/>
        </w:rPr>
        <w:t xml:space="preserve">Το παραπάνω φαινόμενο προκάλεσε τις παρακάτω άμεσες ζημίες στην παραγωγή κυρίως ποικιλιών ροδακινιάς και </w:t>
      </w:r>
      <w:proofErr w:type="spellStart"/>
      <w:r w:rsidRPr="00FB55B5">
        <w:rPr>
          <w:sz w:val="28"/>
          <w:szCs w:val="28"/>
        </w:rPr>
        <w:t>νεκταρινιάς</w:t>
      </w:r>
      <w:proofErr w:type="spellEnd"/>
      <w:r w:rsidR="000C1919">
        <w:rPr>
          <w:sz w:val="28"/>
          <w:szCs w:val="28"/>
        </w:rPr>
        <w:t xml:space="preserve"> αλλά και στα υπόλοιπα πυρηνόκαρπα </w:t>
      </w:r>
      <w:r w:rsidRPr="00FB55B5">
        <w:rPr>
          <w:sz w:val="28"/>
          <w:szCs w:val="28"/>
        </w:rPr>
        <w:t xml:space="preserve"> που βρίσκονταν σε στάδιο </w:t>
      </w:r>
      <w:r w:rsidR="004312D5">
        <w:rPr>
          <w:sz w:val="28"/>
          <w:szCs w:val="28"/>
        </w:rPr>
        <w:t xml:space="preserve">φυσιολογικής ή φυσικής </w:t>
      </w:r>
      <w:r w:rsidR="000C1919">
        <w:rPr>
          <w:sz w:val="28"/>
          <w:szCs w:val="28"/>
        </w:rPr>
        <w:t xml:space="preserve"> ωρίμανσης και ιδίως προκάλεσε 1.</w:t>
      </w:r>
      <w:r w:rsidRPr="004312D5">
        <w:rPr>
          <w:b/>
          <w:sz w:val="28"/>
          <w:szCs w:val="28"/>
          <w:u w:val="single"/>
        </w:rPr>
        <w:t xml:space="preserve">Έντονη </w:t>
      </w:r>
      <w:proofErr w:type="spellStart"/>
      <w:r w:rsidRPr="004312D5">
        <w:rPr>
          <w:b/>
          <w:sz w:val="28"/>
          <w:szCs w:val="28"/>
          <w:u w:val="single"/>
        </w:rPr>
        <w:t>προσυλλεκτική</w:t>
      </w:r>
      <w:proofErr w:type="spellEnd"/>
      <w:r w:rsidRPr="004312D5">
        <w:rPr>
          <w:b/>
          <w:sz w:val="28"/>
          <w:szCs w:val="28"/>
          <w:u w:val="single"/>
        </w:rPr>
        <w:t xml:space="preserve"> </w:t>
      </w:r>
      <w:proofErr w:type="spellStart"/>
      <w:r w:rsidRPr="004312D5">
        <w:rPr>
          <w:b/>
          <w:sz w:val="28"/>
          <w:szCs w:val="28"/>
          <w:u w:val="single"/>
        </w:rPr>
        <w:t>καρπόπτωση</w:t>
      </w:r>
      <w:proofErr w:type="spellEnd"/>
      <w:r w:rsidRPr="004312D5">
        <w:rPr>
          <w:b/>
          <w:sz w:val="28"/>
          <w:szCs w:val="28"/>
        </w:rPr>
        <w:t xml:space="preserve"> </w:t>
      </w:r>
      <w:r w:rsidRPr="004312D5">
        <w:rPr>
          <w:sz w:val="28"/>
          <w:szCs w:val="28"/>
        </w:rPr>
        <w:t xml:space="preserve"> </w:t>
      </w:r>
      <w:r w:rsidR="009E5EFF" w:rsidRPr="004312D5">
        <w:rPr>
          <w:sz w:val="28"/>
          <w:szCs w:val="28"/>
        </w:rPr>
        <w:t xml:space="preserve"> </w:t>
      </w:r>
      <w:r w:rsidR="004312D5">
        <w:rPr>
          <w:sz w:val="28"/>
          <w:szCs w:val="28"/>
        </w:rPr>
        <w:t>,2.</w:t>
      </w:r>
      <w:r w:rsidRPr="004312D5">
        <w:rPr>
          <w:b/>
          <w:sz w:val="28"/>
          <w:szCs w:val="28"/>
          <w:u w:val="single"/>
        </w:rPr>
        <w:t>Συμπτώματα</w:t>
      </w:r>
      <w:r w:rsidRPr="004312D5">
        <w:rPr>
          <w:sz w:val="28"/>
          <w:szCs w:val="28"/>
        </w:rPr>
        <w:t xml:space="preserve"> </w:t>
      </w:r>
      <w:r w:rsidRPr="004312D5">
        <w:rPr>
          <w:b/>
          <w:sz w:val="28"/>
          <w:szCs w:val="28"/>
          <w:u w:val="single"/>
        </w:rPr>
        <w:t>συρρίκνωσης του φλοιού και/ ή εμφάνιση γραμμώσεων</w:t>
      </w:r>
      <w:r w:rsidRPr="004312D5">
        <w:rPr>
          <w:b/>
          <w:sz w:val="28"/>
          <w:szCs w:val="28"/>
        </w:rPr>
        <w:t xml:space="preserve"> </w:t>
      </w:r>
      <w:r w:rsidR="004312D5">
        <w:rPr>
          <w:b/>
          <w:sz w:val="28"/>
          <w:szCs w:val="28"/>
        </w:rPr>
        <w:t>μ</w:t>
      </w:r>
      <w:r w:rsidR="004312D5" w:rsidRPr="004312D5">
        <w:rPr>
          <w:b/>
          <w:sz w:val="28"/>
          <w:szCs w:val="28"/>
        </w:rPr>
        <w:t xml:space="preserve">ε αποτέλεσμα </w:t>
      </w:r>
      <w:r w:rsidRPr="004312D5">
        <w:rPr>
          <w:sz w:val="28"/>
          <w:szCs w:val="28"/>
        </w:rPr>
        <w:t xml:space="preserve"> </w:t>
      </w:r>
      <w:r w:rsidR="000C1919">
        <w:rPr>
          <w:sz w:val="28"/>
          <w:szCs w:val="28"/>
        </w:rPr>
        <w:t>ο</w:t>
      </w:r>
      <w:r w:rsidRPr="004312D5">
        <w:rPr>
          <w:sz w:val="28"/>
          <w:szCs w:val="28"/>
        </w:rPr>
        <w:t xml:space="preserve">ι καρποί με τα παραπάνω συμπτώματα </w:t>
      </w:r>
      <w:r w:rsidR="004312D5">
        <w:rPr>
          <w:sz w:val="28"/>
          <w:szCs w:val="28"/>
        </w:rPr>
        <w:t xml:space="preserve"> να είναι   </w:t>
      </w:r>
      <w:r w:rsidRPr="004312D5">
        <w:rPr>
          <w:sz w:val="28"/>
          <w:szCs w:val="28"/>
        </w:rPr>
        <w:t xml:space="preserve"> ακατάλληλοι για εμπορία.</w:t>
      </w:r>
    </w:p>
    <w:p w:rsidR="004F2F24" w:rsidRPr="00FB55B5" w:rsidRDefault="004F2F24" w:rsidP="004F2F24">
      <w:pPr>
        <w:shd w:val="clear" w:color="auto" w:fill="FFFFFF"/>
        <w:autoSpaceDE w:val="0"/>
        <w:autoSpaceDN w:val="0"/>
        <w:adjustRightInd w:val="0"/>
        <w:spacing w:line="360" w:lineRule="auto"/>
        <w:jc w:val="both"/>
        <w:rPr>
          <w:sz w:val="28"/>
          <w:szCs w:val="28"/>
        </w:rPr>
      </w:pPr>
      <w:r w:rsidRPr="00FB55B5">
        <w:rPr>
          <w:sz w:val="28"/>
          <w:szCs w:val="28"/>
        </w:rPr>
        <w:t xml:space="preserve">Αυξημένη </w:t>
      </w:r>
      <w:proofErr w:type="spellStart"/>
      <w:r w:rsidRPr="00FB55B5">
        <w:rPr>
          <w:sz w:val="28"/>
          <w:szCs w:val="28"/>
        </w:rPr>
        <w:t>καρπόπτωση</w:t>
      </w:r>
      <w:proofErr w:type="spellEnd"/>
      <w:r w:rsidRPr="00FB55B5">
        <w:rPr>
          <w:sz w:val="28"/>
          <w:szCs w:val="28"/>
        </w:rPr>
        <w:t xml:space="preserve"> παρατηρήθηκε και σε ποικιλίες με ποιο όψιμο χρόνο ωρίμανσης, αλλά η ένταση της </w:t>
      </w:r>
      <w:proofErr w:type="spellStart"/>
      <w:r w:rsidRPr="00FB55B5">
        <w:rPr>
          <w:sz w:val="28"/>
          <w:szCs w:val="28"/>
        </w:rPr>
        <w:t>καρπόπτωσης</w:t>
      </w:r>
      <w:proofErr w:type="spellEnd"/>
      <w:r w:rsidRPr="00FB55B5">
        <w:rPr>
          <w:sz w:val="28"/>
          <w:szCs w:val="28"/>
        </w:rPr>
        <w:t xml:space="preserve"> ήταν μικρότερη σε σύγκριση με αυτή που καταγράφηκε σε ποικιλίες που βρίσκονταν σε στάδιο </w:t>
      </w:r>
      <w:r w:rsidR="004312D5">
        <w:rPr>
          <w:sz w:val="28"/>
          <w:szCs w:val="28"/>
        </w:rPr>
        <w:t xml:space="preserve">φυσικής ή φυσιολογικής </w:t>
      </w:r>
      <w:r w:rsidRPr="00FB55B5">
        <w:rPr>
          <w:sz w:val="28"/>
          <w:szCs w:val="28"/>
        </w:rPr>
        <w:t xml:space="preserve"> ωρίμανσης </w:t>
      </w:r>
      <w:r w:rsidR="004312D5">
        <w:rPr>
          <w:sz w:val="28"/>
          <w:szCs w:val="28"/>
        </w:rPr>
        <w:t>.</w:t>
      </w:r>
    </w:p>
    <w:p w:rsidR="00A07569" w:rsidRDefault="00A07569" w:rsidP="00A07569">
      <w:pPr>
        <w:shd w:val="clear" w:color="auto" w:fill="FFFFFF"/>
        <w:autoSpaceDE w:val="0"/>
        <w:autoSpaceDN w:val="0"/>
        <w:adjustRightInd w:val="0"/>
        <w:spacing w:line="360" w:lineRule="auto"/>
        <w:ind w:left="426"/>
        <w:jc w:val="both"/>
        <w:rPr>
          <w:sz w:val="28"/>
          <w:szCs w:val="28"/>
        </w:rPr>
      </w:pPr>
      <w:r>
        <w:rPr>
          <w:sz w:val="28"/>
          <w:szCs w:val="28"/>
        </w:rPr>
        <w:t>Από τα παραπάνω αναφερόμενα πραγματικά περιστατικά  προκύπτει ξεκάθαρα ότι οι ζημίες που υπέστη η παραγωγή η οποία βρίσκονταν στο στάδιο της ωρίμανσης είναι «άμεση ζημία» καλυπτόμενη από την ασφάλιση του ΕΛΓΑ.</w:t>
      </w:r>
    </w:p>
    <w:p w:rsidR="00A07569" w:rsidRDefault="00A07569" w:rsidP="00A07569">
      <w:pPr>
        <w:shd w:val="clear" w:color="auto" w:fill="FFFFFF"/>
        <w:autoSpaceDE w:val="0"/>
        <w:autoSpaceDN w:val="0"/>
        <w:adjustRightInd w:val="0"/>
        <w:spacing w:line="360" w:lineRule="auto"/>
        <w:ind w:left="426"/>
        <w:jc w:val="both"/>
        <w:rPr>
          <w:sz w:val="28"/>
          <w:szCs w:val="28"/>
        </w:rPr>
      </w:pPr>
      <w:r>
        <w:rPr>
          <w:sz w:val="28"/>
          <w:szCs w:val="28"/>
        </w:rPr>
        <w:t xml:space="preserve">Σε καμία περίπτωση δεν μπορεί να </w:t>
      </w:r>
      <w:proofErr w:type="spellStart"/>
      <w:r>
        <w:rPr>
          <w:sz w:val="28"/>
          <w:szCs w:val="28"/>
        </w:rPr>
        <w:t>χωρήσει</w:t>
      </w:r>
      <w:proofErr w:type="spellEnd"/>
      <w:r>
        <w:rPr>
          <w:sz w:val="28"/>
          <w:szCs w:val="28"/>
        </w:rPr>
        <w:t xml:space="preserve"> αντίθετη ερμηνεία και να θεωρηθεί ότι η </w:t>
      </w:r>
      <w:proofErr w:type="spellStart"/>
      <w:r>
        <w:rPr>
          <w:sz w:val="28"/>
          <w:szCs w:val="28"/>
        </w:rPr>
        <w:t>καρπόπτωση</w:t>
      </w:r>
      <w:proofErr w:type="spellEnd"/>
      <w:r>
        <w:rPr>
          <w:sz w:val="28"/>
          <w:szCs w:val="28"/>
        </w:rPr>
        <w:t xml:space="preserve"> αυτή δεν αποτελεί «άμεση ζημία» αλλά έμμεση μη καλυπτόμενη</w:t>
      </w:r>
      <w:r w:rsidR="004312D5">
        <w:rPr>
          <w:sz w:val="28"/>
          <w:szCs w:val="28"/>
        </w:rPr>
        <w:t xml:space="preserve"> ζημία .</w:t>
      </w:r>
    </w:p>
    <w:p w:rsidR="002C3BB0" w:rsidRDefault="002C3BB0" w:rsidP="00A07569">
      <w:pPr>
        <w:shd w:val="clear" w:color="auto" w:fill="FFFFFF"/>
        <w:autoSpaceDE w:val="0"/>
        <w:autoSpaceDN w:val="0"/>
        <w:adjustRightInd w:val="0"/>
        <w:spacing w:line="360" w:lineRule="auto"/>
        <w:ind w:left="426"/>
        <w:jc w:val="both"/>
        <w:rPr>
          <w:b/>
          <w:sz w:val="28"/>
          <w:szCs w:val="28"/>
        </w:rPr>
      </w:pPr>
      <w:proofErr w:type="spellStart"/>
      <w:r>
        <w:rPr>
          <w:sz w:val="28"/>
          <w:szCs w:val="28"/>
        </w:rPr>
        <w:t>Αλλωστε</w:t>
      </w:r>
      <w:proofErr w:type="spellEnd"/>
      <w:r>
        <w:rPr>
          <w:sz w:val="28"/>
          <w:szCs w:val="28"/>
        </w:rPr>
        <w:t xml:space="preserve"> για το ζήτημα αυτό είναι ξεκάθαρο το πόρισμα της «ΟΜΑΔΑΣ ΕΡΓΑΣΙΑΣ» την οποία είχε συστήσει την χρονιά του 2017 ο Υπουργός Αγροτικής Ανάπτυξης </w:t>
      </w:r>
      <w:proofErr w:type="spellStart"/>
      <w:r>
        <w:rPr>
          <w:sz w:val="28"/>
          <w:szCs w:val="28"/>
        </w:rPr>
        <w:t>κ.Αποστόλου</w:t>
      </w:r>
      <w:proofErr w:type="spellEnd"/>
      <w:r>
        <w:rPr>
          <w:sz w:val="28"/>
          <w:szCs w:val="28"/>
        </w:rPr>
        <w:t xml:space="preserve"> προκειμένου να διερευνήσει τις ζημίες που υπέστη  η παραγωγή του 2017 από αντίστοιχες έντονες και παρατεταμένες βροχοπτώσεις. Ειδικότερα στο πόρισμα αναφέρονταν ότι «</w:t>
      </w:r>
      <w:r w:rsidRPr="00313E53">
        <w:rPr>
          <w:b/>
          <w:sz w:val="28"/>
          <w:szCs w:val="28"/>
        </w:rPr>
        <w:t xml:space="preserve">εκτιμάται ότι ο κύριος λόγος που προκάλεσε τα έντονα φαινόμενα της </w:t>
      </w:r>
      <w:proofErr w:type="spellStart"/>
      <w:r w:rsidRPr="00313E53">
        <w:rPr>
          <w:b/>
          <w:sz w:val="28"/>
          <w:szCs w:val="28"/>
        </w:rPr>
        <w:t>προσυλλεκτικής</w:t>
      </w:r>
      <w:proofErr w:type="spellEnd"/>
      <w:r w:rsidRPr="00313E53">
        <w:rPr>
          <w:b/>
          <w:sz w:val="28"/>
          <w:szCs w:val="28"/>
        </w:rPr>
        <w:t xml:space="preserve"> </w:t>
      </w:r>
      <w:proofErr w:type="spellStart"/>
      <w:r w:rsidRPr="00313E53">
        <w:rPr>
          <w:b/>
          <w:sz w:val="28"/>
          <w:szCs w:val="28"/>
        </w:rPr>
        <w:t>καρπόπτωσης</w:t>
      </w:r>
      <w:proofErr w:type="spellEnd"/>
      <w:r w:rsidRPr="00313E53">
        <w:rPr>
          <w:b/>
          <w:sz w:val="28"/>
          <w:szCs w:val="28"/>
        </w:rPr>
        <w:t xml:space="preserve"> ,συρρίκνωσης (αφυδάτωσης)και κηλίδωσης του φλοιού των ροδάκινων στην ευρύτερη περιοχή της ΠΕ Ημαθίας και Πέλλας είναι το αποτέλεσμα της ζημίας που προκλήθηκε  στη φυσιολογία των καρπών από </w:t>
      </w:r>
      <w:r w:rsidRPr="00313E53">
        <w:rPr>
          <w:b/>
          <w:sz w:val="28"/>
          <w:szCs w:val="28"/>
        </w:rPr>
        <w:lastRenderedPageBreak/>
        <w:t xml:space="preserve">την έντονη και παρατεταμένη βροχόπτωση στο στάδιο λίγο πριν ή κατά την ωρίμανση του καρπού. Πιθανόν η μετάπτωση από υψηλές σε χαμηλές θερμοκρασίες που παρατηρήθηκε παράλληλα με τις έντονες βροχοπτώσεις να επέτεινε το πρόβλημα της </w:t>
      </w:r>
      <w:proofErr w:type="spellStart"/>
      <w:r w:rsidRPr="00313E53">
        <w:rPr>
          <w:b/>
          <w:sz w:val="28"/>
          <w:szCs w:val="28"/>
        </w:rPr>
        <w:t>καρπόπτωσης</w:t>
      </w:r>
      <w:proofErr w:type="spellEnd"/>
      <w:r w:rsidRPr="00313E53">
        <w:rPr>
          <w:b/>
          <w:sz w:val="28"/>
          <w:szCs w:val="28"/>
        </w:rPr>
        <w:t xml:space="preserve">….Εντούτοις τα συμπτώματα της συρρίκνωσης και της υποχώρησης του φλοιού οφείλονται σε διάρρηξη  και νέκρωση των </w:t>
      </w:r>
      <w:proofErr w:type="spellStart"/>
      <w:r w:rsidRPr="00313E53">
        <w:rPr>
          <w:b/>
          <w:sz w:val="28"/>
          <w:szCs w:val="28"/>
        </w:rPr>
        <w:t>κυτάρρων</w:t>
      </w:r>
      <w:proofErr w:type="spellEnd"/>
      <w:r w:rsidRPr="00313E53">
        <w:rPr>
          <w:b/>
          <w:sz w:val="28"/>
          <w:szCs w:val="28"/>
        </w:rPr>
        <w:t xml:space="preserve"> της επιδερμίδα και των αμέσως κατώτερων στρωμάτων </w:t>
      </w:r>
      <w:proofErr w:type="spellStart"/>
      <w:r w:rsidRPr="00313E53">
        <w:rPr>
          <w:b/>
          <w:sz w:val="28"/>
          <w:szCs w:val="28"/>
        </w:rPr>
        <w:t>κυτάρρων</w:t>
      </w:r>
      <w:proofErr w:type="spellEnd"/>
      <w:r w:rsidRPr="00313E53">
        <w:rPr>
          <w:b/>
          <w:sz w:val="28"/>
          <w:szCs w:val="28"/>
        </w:rPr>
        <w:t xml:space="preserve"> εξαιτίας της έντονης βροχόπτωσης»      </w:t>
      </w:r>
    </w:p>
    <w:p w:rsidR="00313E53" w:rsidRDefault="00313E53" w:rsidP="00A07569">
      <w:pPr>
        <w:shd w:val="clear" w:color="auto" w:fill="FFFFFF"/>
        <w:autoSpaceDE w:val="0"/>
        <w:autoSpaceDN w:val="0"/>
        <w:adjustRightInd w:val="0"/>
        <w:spacing w:line="360" w:lineRule="auto"/>
        <w:ind w:left="426"/>
        <w:jc w:val="both"/>
        <w:rPr>
          <w:b/>
          <w:sz w:val="28"/>
          <w:szCs w:val="28"/>
        </w:rPr>
      </w:pPr>
      <w:r>
        <w:rPr>
          <w:b/>
          <w:sz w:val="28"/>
          <w:szCs w:val="28"/>
        </w:rPr>
        <w:t>Και  για να μην μένει καμία αμφιβολία σε κανέναν και για να μη</w:t>
      </w:r>
      <w:r w:rsidR="000C1919">
        <w:rPr>
          <w:b/>
          <w:sz w:val="28"/>
          <w:szCs w:val="28"/>
        </w:rPr>
        <w:t>ν</w:t>
      </w:r>
      <w:r>
        <w:rPr>
          <w:b/>
          <w:sz w:val="28"/>
          <w:szCs w:val="28"/>
        </w:rPr>
        <w:t xml:space="preserve"> γί</w:t>
      </w:r>
      <w:r w:rsidR="000C1919">
        <w:rPr>
          <w:b/>
          <w:sz w:val="28"/>
          <w:szCs w:val="28"/>
        </w:rPr>
        <w:t>νον</w:t>
      </w:r>
      <w:r>
        <w:rPr>
          <w:b/>
          <w:sz w:val="28"/>
          <w:szCs w:val="28"/>
        </w:rPr>
        <w:t xml:space="preserve">ται άστοχοι συνειρμοί σχετικά με τις ενέργειες  των παραγωγών και τις επιδιώξεις τους που δεν είναι άλλες από την αντιμετώπιση της καταστροφής που επήλθε πρέπει να ληφθούν υπόψη τα παρακάτω </w:t>
      </w:r>
      <w:r w:rsidRPr="00313E53">
        <w:rPr>
          <w:b/>
          <w:sz w:val="28"/>
          <w:szCs w:val="28"/>
        </w:rPr>
        <w:t>:</w:t>
      </w:r>
    </w:p>
    <w:p w:rsidR="008B1D78" w:rsidRDefault="008B1D78" w:rsidP="00A07569">
      <w:pPr>
        <w:shd w:val="clear" w:color="auto" w:fill="FFFFFF"/>
        <w:autoSpaceDE w:val="0"/>
        <w:autoSpaceDN w:val="0"/>
        <w:adjustRightInd w:val="0"/>
        <w:spacing w:line="360" w:lineRule="auto"/>
        <w:ind w:left="426"/>
        <w:jc w:val="both"/>
        <w:rPr>
          <w:b/>
          <w:sz w:val="28"/>
          <w:szCs w:val="28"/>
        </w:rPr>
      </w:pPr>
    </w:p>
    <w:p w:rsidR="00313E53" w:rsidRDefault="00313E53" w:rsidP="00A07569">
      <w:pPr>
        <w:shd w:val="clear" w:color="auto" w:fill="FFFFFF"/>
        <w:autoSpaceDE w:val="0"/>
        <w:autoSpaceDN w:val="0"/>
        <w:adjustRightInd w:val="0"/>
        <w:spacing w:line="360" w:lineRule="auto"/>
        <w:ind w:left="426"/>
        <w:jc w:val="both"/>
        <w:rPr>
          <w:b/>
          <w:sz w:val="28"/>
          <w:szCs w:val="28"/>
          <w:u w:val="single"/>
        </w:rPr>
      </w:pPr>
      <w:r w:rsidRPr="00A36234">
        <w:rPr>
          <w:b/>
          <w:sz w:val="28"/>
          <w:szCs w:val="28"/>
          <w:u w:val="single"/>
        </w:rPr>
        <w:t>1.Κατά την  φετινή χρονιά η παραγωγή είναι μειωμένη σε ποσοστό 35%-40% σε όλες τις ποικιλίες αλλά και στο σύνολο της .</w:t>
      </w:r>
    </w:p>
    <w:p w:rsidR="00366F7E" w:rsidRPr="00A36234" w:rsidRDefault="00366F7E" w:rsidP="00A07569">
      <w:pPr>
        <w:shd w:val="clear" w:color="auto" w:fill="FFFFFF"/>
        <w:autoSpaceDE w:val="0"/>
        <w:autoSpaceDN w:val="0"/>
        <w:adjustRightInd w:val="0"/>
        <w:spacing w:line="360" w:lineRule="auto"/>
        <w:ind w:left="426"/>
        <w:jc w:val="both"/>
        <w:rPr>
          <w:b/>
          <w:sz w:val="28"/>
          <w:szCs w:val="28"/>
          <w:u w:val="single"/>
        </w:rPr>
      </w:pPr>
    </w:p>
    <w:p w:rsidR="00313E53" w:rsidRDefault="00313E53" w:rsidP="00A07569">
      <w:pPr>
        <w:shd w:val="clear" w:color="auto" w:fill="FFFFFF"/>
        <w:autoSpaceDE w:val="0"/>
        <w:autoSpaceDN w:val="0"/>
        <w:adjustRightInd w:val="0"/>
        <w:spacing w:line="360" w:lineRule="auto"/>
        <w:ind w:left="426"/>
        <w:jc w:val="both"/>
        <w:rPr>
          <w:b/>
          <w:sz w:val="28"/>
          <w:szCs w:val="28"/>
          <w:u w:val="single"/>
        </w:rPr>
      </w:pPr>
      <w:r w:rsidRPr="00A36234">
        <w:rPr>
          <w:b/>
          <w:sz w:val="28"/>
          <w:szCs w:val="28"/>
          <w:u w:val="single"/>
        </w:rPr>
        <w:t xml:space="preserve">2.Οι τιμές εμπορίας είναι εμφανώς  αυξημένες από τον προηγούμενο χρόνο ,και δεν υπήρξε πρόβλημα διάθεσης των </w:t>
      </w:r>
      <w:proofErr w:type="spellStart"/>
      <w:r w:rsidRPr="00A36234">
        <w:rPr>
          <w:b/>
          <w:sz w:val="28"/>
          <w:szCs w:val="28"/>
          <w:u w:val="single"/>
        </w:rPr>
        <w:t>εισκομιζομένων</w:t>
      </w:r>
      <w:proofErr w:type="spellEnd"/>
      <w:r w:rsidRPr="00A36234">
        <w:rPr>
          <w:b/>
          <w:sz w:val="28"/>
          <w:szCs w:val="28"/>
          <w:u w:val="single"/>
        </w:rPr>
        <w:t xml:space="preserve"> προϊόντων σε καμία οργάνωση πολύ δε περισσότερο πριν τις έντονες  βροχοπτώσεις δεν υπήρχαν  </w:t>
      </w:r>
      <w:r w:rsidR="000C1919" w:rsidRPr="00A36234">
        <w:rPr>
          <w:b/>
          <w:sz w:val="28"/>
          <w:szCs w:val="28"/>
          <w:u w:val="single"/>
        </w:rPr>
        <w:t>α</w:t>
      </w:r>
      <w:r w:rsidRPr="00A36234">
        <w:rPr>
          <w:b/>
          <w:sz w:val="28"/>
          <w:szCs w:val="28"/>
          <w:u w:val="single"/>
        </w:rPr>
        <w:t>διάθετες ποσότητες  σε καμία οργάνωση.</w:t>
      </w:r>
    </w:p>
    <w:p w:rsidR="00366F7E" w:rsidRPr="00A36234" w:rsidRDefault="00366F7E" w:rsidP="00A07569">
      <w:pPr>
        <w:shd w:val="clear" w:color="auto" w:fill="FFFFFF"/>
        <w:autoSpaceDE w:val="0"/>
        <w:autoSpaceDN w:val="0"/>
        <w:adjustRightInd w:val="0"/>
        <w:spacing w:line="360" w:lineRule="auto"/>
        <w:ind w:left="426"/>
        <w:jc w:val="both"/>
        <w:rPr>
          <w:b/>
          <w:sz w:val="28"/>
          <w:szCs w:val="28"/>
          <w:u w:val="single"/>
        </w:rPr>
      </w:pPr>
    </w:p>
    <w:p w:rsidR="00313E53" w:rsidRDefault="00313E53" w:rsidP="00A07569">
      <w:pPr>
        <w:shd w:val="clear" w:color="auto" w:fill="FFFFFF"/>
        <w:autoSpaceDE w:val="0"/>
        <w:autoSpaceDN w:val="0"/>
        <w:adjustRightInd w:val="0"/>
        <w:spacing w:line="360" w:lineRule="auto"/>
        <w:ind w:left="426"/>
        <w:jc w:val="both"/>
        <w:rPr>
          <w:b/>
          <w:sz w:val="28"/>
          <w:szCs w:val="28"/>
          <w:u w:val="single"/>
        </w:rPr>
      </w:pPr>
      <w:r w:rsidRPr="00A36234">
        <w:rPr>
          <w:b/>
          <w:sz w:val="28"/>
          <w:szCs w:val="28"/>
          <w:u w:val="single"/>
        </w:rPr>
        <w:t xml:space="preserve">3.Δεν υπήρξαν </w:t>
      </w:r>
      <w:proofErr w:type="spellStart"/>
      <w:r w:rsidRPr="00A36234">
        <w:rPr>
          <w:b/>
          <w:sz w:val="28"/>
          <w:szCs w:val="28"/>
          <w:u w:val="single"/>
        </w:rPr>
        <w:t>καρποπτώσεις</w:t>
      </w:r>
      <w:proofErr w:type="spellEnd"/>
      <w:r w:rsidRPr="00A36234">
        <w:rPr>
          <w:b/>
          <w:sz w:val="28"/>
          <w:szCs w:val="28"/>
          <w:u w:val="single"/>
        </w:rPr>
        <w:t xml:space="preserve"> σε καμία ποικιλία πριν από τις έντονες βροχοπτώσεις της τελευταίας εβδομάδας του Ιουνίου 2018.</w:t>
      </w:r>
    </w:p>
    <w:p w:rsidR="00366F7E" w:rsidRPr="00A36234" w:rsidRDefault="00366F7E" w:rsidP="00A07569">
      <w:pPr>
        <w:shd w:val="clear" w:color="auto" w:fill="FFFFFF"/>
        <w:autoSpaceDE w:val="0"/>
        <w:autoSpaceDN w:val="0"/>
        <w:adjustRightInd w:val="0"/>
        <w:spacing w:line="360" w:lineRule="auto"/>
        <w:ind w:left="426"/>
        <w:jc w:val="both"/>
        <w:rPr>
          <w:b/>
          <w:sz w:val="28"/>
          <w:szCs w:val="28"/>
          <w:u w:val="single"/>
        </w:rPr>
      </w:pPr>
    </w:p>
    <w:p w:rsidR="00313E53" w:rsidRDefault="00313E53" w:rsidP="00A07569">
      <w:pPr>
        <w:shd w:val="clear" w:color="auto" w:fill="FFFFFF"/>
        <w:autoSpaceDE w:val="0"/>
        <w:autoSpaceDN w:val="0"/>
        <w:adjustRightInd w:val="0"/>
        <w:spacing w:line="360" w:lineRule="auto"/>
        <w:ind w:left="426"/>
        <w:jc w:val="both"/>
        <w:rPr>
          <w:b/>
          <w:sz w:val="28"/>
          <w:szCs w:val="28"/>
          <w:u w:val="single"/>
        </w:rPr>
      </w:pPr>
      <w:r w:rsidRPr="00A36234">
        <w:rPr>
          <w:b/>
          <w:sz w:val="28"/>
          <w:szCs w:val="28"/>
          <w:u w:val="single"/>
        </w:rPr>
        <w:t>4.Δεν υπήρξαν ούτε ιώσεις ούτε «</w:t>
      </w:r>
      <w:proofErr w:type="spellStart"/>
      <w:r w:rsidRPr="00A36234">
        <w:rPr>
          <w:b/>
          <w:sz w:val="28"/>
          <w:szCs w:val="28"/>
          <w:u w:val="single"/>
        </w:rPr>
        <w:t>μονίλια</w:t>
      </w:r>
      <w:proofErr w:type="spellEnd"/>
      <w:r w:rsidRPr="00A36234">
        <w:rPr>
          <w:b/>
          <w:sz w:val="28"/>
          <w:szCs w:val="28"/>
          <w:u w:val="single"/>
        </w:rPr>
        <w:t>» πριν από τις έντονες βροχοπτώσεις του Ιουνίου.</w:t>
      </w:r>
    </w:p>
    <w:p w:rsidR="00366F7E" w:rsidRPr="00A36234" w:rsidRDefault="00366F7E" w:rsidP="00A07569">
      <w:pPr>
        <w:shd w:val="clear" w:color="auto" w:fill="FFFFFF"/>
        <w:autoSpaceDE w:val="0"/>
        <w:autoSpaceDN w:val="0"/>
        <w:adjustRightInd w:val="0"/>
        <w:spacing w:line="360" w:lineRule="auto"/>
        <w:ind w:left="426"/>
        <w:jc w:val="both"/>
        <w:rPr>
          <w:b/>
          <w:sz w:val="28"/>
          <w:szCs w:val="28"/>
          <w:u w:val="single"/>
        </w:rPr>
      </w:pPr>
    </w:p>
    <w:p w:rsidR="00313E53" w:rsidRDefault="00313E53" w:rsidP="00A07569">
      <w:pPr>
        <w:shd w:val="clear" w:color="auto" w:fill="FFFFFF"/>
        <w:autoSpaceDE w:val="0"/>
        <w:autoSpaceDN w:val="0"/>
        <w:adjustRightInd w:val="0"/>
        <w:spacing w:line="360" w:lineRule="auto"/>
        <w:ind w:left="426"/>
        <w:jc w:val="both"/>
        <w:rPr>
          <w:b/>
          <w:sz w:val="28"/>
          <w:szCs w:val="28"/>
          <w:u w:val="single"/>
        </w:rPr>
      </w:pPr>
      <w:r w:rsidRPr="00A36234">
        <w:rPr>
          <w:b/>
          <w:sz w:val="28"/>
          <w:szCs w:val="28"/>
          <w:u w:val="single"/>
        </w:rPr>
        <w:t xml:space="preserve">5.Η επανάληψη του φαινομένου της </w:t>
      </w:r>
      <w:proofErr w:type="spellStart"/>
      <w:r w:rsidRPr="00A36234">
        <w:rPr>
          <w:b/>
          <w:sz w:val="28"/>
          <w:szCs w:val="28"/>
          <w:u w:val="single"/>
        </w:rPr>
        <w:t>καρπόπτωσης</w:t>
      </w:r>
      <w:proofErr w:type="spellEnd"/>
      <w:r w:rsidRPr="00A36234">
        <w:rPr>
          <w:b/>
          <w:sz w:val="28"/>
          <w:szCs w:val="28"/>
          <w:u w:val="single"/>
        </w:rPr>
        <w:t xml:space="preserve"> και την φετινή χρονιά εξαιτίας των βροχοπτώσεων αποδεικνύει ότι το φαινόμενο δεν είναι </w:t>
      </w:r>
      <w:proofErr w:type="spellStart"/>
      <w:r w:rsidRPr="00A36234">
        <w:rPr>
          <w:b/>
          <w:sz w:val="28"/>
          <w:szCs w:val="28"/>
          <w:u w:val="single"/>
        </w:rPr>
        <w:lastRenderedPageBreak/>
        <w:t>πολυπαρα</w:t>
      </w:r>
      <w:r w:rsidR="000C1919" w:rsidRPr="00A36234">
        <w:rPr>
          <w:b/>
          <w:sz w:val="28"/>
          <w:szCs w:val="28"/>
          <w:u w:val="single"/>
        </w:rPr>
        <w:t>γ</w:t>
      </w:r>
      <w:r w:rsidRPr="00A36234">
        <w:rPr>
          <w:b/>
          <w:sz w:val="28"/>
          <w:szCs w:val="28"/>
          <w:u w:val="single"/>
        </w:rPr>
        <w:t>οντικό</w:t>
      </w:r>
      <w:proofErr w:type="spellEnd"/>
      <w:r w:rsidRPr="00A36234">
        <w:rPr>
          <w:b/>
          <w:sz w:val="28"/>
          <w:szCs w:val="28"/>
          <w:u w:val="single"/>
        </w:rPr>
        <w:t xml:space="preserve"> αλλά οφείλεται αποκλειστικά στις συνεχείς και έντονες βροχοπτώσεις.</w:t>
      </w:r>
    </w:p>
    <w:p w:rsidR="008B1D78" w:rsidRPr="00A36234" w:rsidRDefault="008B1D78" w:rsidP="00A07569">
      <w:pPr>
        <w:shd w:val="clear" w:color="auto" w:fill="FFFFFF"/>
        <w:autoSpaceDE w:val="0"/>
        <w:autoSpaceDN w:val="0"/>
        <w:adjustRightInd w:val="0"/>
        <w:spacing w:line="360" w:lineRule="auto"/>
        <w:ind w:left="426"/>
        <w:jc w:val="both"/>
        <w:rPr>
          <w:b/>
          <w:sz w:val="28"/>
          <w:szCs w:val="28"/>
          <w:u w:val="single"/>
        </w:rPr>
      </w:pPr>
      <w:bookmarkStart w:id="0" w:name="_GoBack"/>
      <w:bookmarkEnd w:id="0"/>
    </w:p>
    <w:p w:rsidR="003E17E7" w:rsidRDefault="00313E53" w:rsidP="00A07569">
      <w:pPr>
        <w:shd w:val="clear" w:color="auto" w:fill="FFFFFF"/>
        <w:autoSpaceDE w:val="0"/>
        <w:autoSpaceDN w:val="0"/>
        <w:adjustRightInd w:val="0"/>
        <w:spacing w:line="360" w:lineRule="auto"/>
        <w:ind w:left="426"/>
        <w:jc w:val="both"/>
        <w:rPr>
          <w:b/>
          <w:sz w:val="28"/>
          <w:szCs w:val="28"/>
          <w:u w:val="single"/>
        </w:rPr>
      </w:pPr>
      <w:r w:rsidRPr="00A36234">
        <w:rPr>
          <w:b/>
          <w:sz w:val="28"/>
          <w:szCs w:val="28"/>
          <w:u w:val="single"/>
        </w:rPr>
        <w:t>6.</w:t>
      </w:r>
      <w:r w:rsidR="003E17E7" w:rsidRPr="00A36234">
        <w:rPr>
          <w:b/>
          <w:sz w:val="28"/>
          <w:szCs w:val="28"/>
          <w:u w:val="single"/>
        </w:rPr>
        <w:t xml:space="preserve"> Ο</w:t>
      </w:r>
      <w:r w:rsidRPr="00A36234">
        <w:rPr>
          <w:b/>
          <w:sz w:val="28"/>
          <w:szCs w:val="28"/>
          <w:u w:val="single"/>
        </w:rPr>
        <w:t>ι παρατεταμένες βροχοπτώσεις του 2018</w:t>
      </w:r>
      <w:r w:rsidR="000409E9" w:rsidRPr="00A36234">
        <w:rPr>
          <w:b/>
          <w:sz w:val="28"/>
          <w:szCs w:val="28"/>
          <w:u w:val="single"/>
        </w:rPr>
        <w:t xml:space="preserve"> και οι προκληθείσες </w:t>
      </w:r>
      <w:proofErr w:type="spellStart"/>
      <w:r w:rsidR="000409E9" w:rsidRPr="00A36234">
        <w:rPr>
          <w:b/>
          <w:sz w:val="28"/>
          <w:szCs w:val="28"/>
          <w:u w:val="single"/>
        </w:rPr>
        <w:t>εξ’αυτών</w:t>
      </w:r>
      <w:proofErr w:type="spellEnd"/>
      <w:r w:rsidR="000409E9" w:rsidRPr="00A36234">
        <w:rPr>
          <w:b/>
          <w:sz w:val="28"/>
          <w:szCs w:val="28"/>
          <w:u w:val="single"/>
        </w:rPr>
        <w:t xml:space="preserve"> ζημίες </w:t>
      </w:r>
      <w:r w:rsidRPr="00A36234">
        <w:rPr>
          <w:b/>
          <w:sz w:val="28"/>
          <w:szCs w:val="28"/>
          <w:u w:val="single"/>
        </w:rPr>
        <w:t xml:space="preserve"> δεν </w:t>
      </w:r>
      <w:r w:rsidR="000409E9" w:rsidRPr="00A36234">
        <w:rPr>
          <w:b/>
          <w:sz w:val="28"/>
          <w:szCs w:val="28"/>
          <w:u w:val="single"/>
        </w:rPr>
        <w:t xml:space="preserve">σχετίζονται με τις βροχοπτώσεις του 2014 για τον λόγο ότι το 2014 μεταξύ των βροχοπτώσεων είχαν μεσολαβήσει 15 ημέρες διάστημα που απέτρεψε την χρονιά εκείνη την </w:t>
      </w:r>
      <w:proofErr w:type="spellStart"/>
      <w:r w:rsidR="000409E9" w:rsidRPr="00A36234">
        <w:rPr>
          <w:b/>
          <w:sz w:val="28"/>
          <w:szCs w:val="28"/>
          <w:u w:val="single"/>
        </w:rPr>
        <w:t>καρπόπτωση</w:t>
      </w:r>
      <w:proofErr w:type="spellEnd"/>
      <w:r w:rsidR="000409E9" w:rsidRPr="00A36234">
        <w:rPr>
          <w:b/>
          <w:sz w:val="28"/>
          <w:szCs w:val="28"/>
          <w:u w:val="single"/>
        </w:rPr>
        <w:t xml:space="preserve">. </w:t>
      </w:r>
      <w:r w:rsidRPr="00A36234">
        <w:rPr>
          <w:b/>
          <w:sz w:val="28"/>
          <w:szCs w:val="28"/>
          <w:u w:val="single"/>
        </w:rPr>
        <w:t xml:space="preserve"> </w:t>
      </w:r>
    </w:p>
    <w:p w:rsidR="00366F7E" w:rsidRPr="00A36234" w:rsidRDefault="00366F7E" w:rsidP="00A07569">
      <w:pPr>
        <w:shd w:val="clear" w:color="auto" w:fill="FFFFFF"/>
        <w:autoSpaceDE w:val="0"/>
        <w:autoSpaceDN w:val="0"/>
        <w:adjustRightInd w:val="0"/>
        <w:spacing w:line="360" w:lineRule="auto"/>
        <w:ind w:left="426"/>
        <w:jc w:val="both"/>
        <w:rPr>
          <w:b/>
          <w:sz w:val="28"/>
          <w:szCs w:val="28"/>
          <w:u w:val="single"/>
        </w:rPr>
      </w:pPr>
    </w:p>
    <w:p w:rsidR="00313E53" w:rsidRPr="00A36234" w:rsidRDefault="003E17E7" w:rsidP="00A07569">
      <w:pPr>
        <w:shd w:val="clear" w:color="auto" w:fill="FFFFFF"/>
        <w:autoSpaceDE w:val="0"/>
        <w:autoSpaceDN w:val="0"/>
        <w:adjustRightInd w:val="0"/>
        <w:spacing w:line="360" w:lineRule="auto"/>
        <w:ind w:left="426"/>
        <w:jc w:val="both"/>
        <w:rPr>
          <w:b/>
          <w:sz w:val="28"/>
          <w:szCs w:val="28"/>
          <w:u w:val="single"/>
        </w:rPr>
      </w:pPr>
      <w:r w:rsidRPr="00A36234">
        <w:rPr>
          <w:b/>
          <w:sz w:val="28"/>
          <w:szCs w:val="28"/>
          <w:u w:val="single"/>
        </w:rPr>
        <w:t xml:space="preserve">7. Και τέλος δεν υπήρξε μετάπτωση από υψηλές σε χαμηλές θερμοκρασίες που πιθανόν να επηρέαζαν το φαινόμενο </w:t>
      </w:r>
      <w:r w:rsidR="00313E53" w:rsidRPr="00A36234">
        <w:rPr>
          <w:b/>
          <w:sz w:val="28"/>
          <w:szCs w:val="28"/>
          <w:u w:val="single"/>
        </w:rPr>
        <w:t xml:space="preserve">  </w:t>
      </w:r>
      <w:r w:rsidRPr="00A36234">
        <w:rPr>
          <w:b/>
          <w:sz w:val="28"/>
          <w:szCs w:val="28"/>
          <w:u w:val="single"/>
        </w:rPr>
        <w:t xml:space="preserve">και να επέτειναν το πρόβλημα της </w:t>
      </w:r>
      <w:proofErr w:type="spellStart"/>
      <w:r w:rsidRPr="00A36234">
        <w:rPr>
          <w:b/>
          <w:sz w:val="28"/>
          <w:szCs w:val="28"/>
          <w:u w:val="single"/>
        </w:rPr>
        <w:t>καρπόπτωσης</w:t>
      </w:r>
      <w:proofErr w:type="spellEnd"/>
      <w:r w:rsidRPr="00A36234">
        <w:rPr>
          <w:b/>
          <w:sz w:val="28"/>
          <w:szCs w:val="28"/>
          <w:u w:val="single"/>
        </w:rPr>
        <w:t xml:space="preserve"> .</w:t>
      </w:r>
      <w:r w:rsidR="00313E53" w:rsidRPr="00A36234">
        <w:rPr>
          <w:b/>
          <w:sz w:val="28"/>
          <w:szCs w:val="28"/>
          <w:u w:val="single"/>
        </w:rPr>
        <w:t xml:space="preserve">   </w:t>
      </w:r>
    </w:p>
    <w:p w:rsidR="004312D5" w:rsidRPr="00A36234" w:rsidRDefault="004312D5" w:rsidP="00652E9D">
      <w:pPr>
        <w:shd w:val="clear" w:color="auto" w:fill="FFFFFF"/>
        <w:autoSpaceDE w:val="0"/>
        <w:autoSpaceDN w:val="0"/>
        <w:adjustRightInd w:val="0"/>
        <w:spacing w:line="360" w:lineRule="auto"/>
        <w:ind w:left="142"/>
        <w:jc w:val="both"/>
        <w:rPr>
          <w:sz w:val="28"/>
          <w:szCs w:val="28"/>
          <w:u w:val="single"/>
        </w:rPr>
      </w:pPr>
    </w:p>
    <w:p w:rsidR="00E76C32" w:rsidRDefault="00652E9D" w:rsidP="000409E9">
      <w:pPr>
        <w:shd w:val="clear" w:color="auto" w:fill="FFFFFF"/>
        <w:autoSpaceDE w:val="0"/>
        <w:autoSpaceDN w:val="0"/>
        <w:adjustRightInd w:val="0"/>
        <w:spacing w:line="360" w:lineRule="auto"/>
        <w:ind w:left="142"/>
        <w:jc w:val="both"/>
        <w:rPr>
          <w:sz w:val="28"/>
          <w:szCs w:val="28"/>
        </w:rPr>
      </w:pPr>
      <w:r>
        <w:rPr>
          <w:sz w:val="28"/>
          <w:szCs w:val="28"/>
        </w:rPr>
        <w:t>Το τεράστιο αυτό πρόβλημα που δημιουργήθηκε στην παραγωγή</w:t>
      </w:r>
      <w:r w:rsidR="00C261B5">
        <w:rPr>
          <w:sz w:val="28"/>
          <w:szCs w:val="28"/>
        </w:rPr>
        <w:t xml:space="preserve"> ροδάκινων </w:t>
      </w:r>
      <w:r w:rsidR="000409E9">
        <w:rPr>
          <w:sz w:val="28"/>
          <w:szCs w:val="28"/>
        </w:rPr>
        <w:t>,</w:t>
      </w:r>
      <w:proofErr w:type="spellStart"/>
      <w:r w:rsidR="000409E9">
        <w:rPr>
          <w:sz w:val="28"/>
          <w:szCs w:val="28"/>
        </w:rPr>
        <w:t>νεκταρινών</w:t>
      </w:r>
      <w:proofErr w:type="spellEnd"/>
      <w:r w:rsidR="000409E9">
        <w:rPr>
          <w:sz w:val="28"/>
          <w:szCs w:val="28"/>
        </w:rPr>
        <w:t xml:space="preserve"> δαμάσκηνων και γενικά όλων των </w:t>
      </w:r>
      <w:proofErr w:type="spellStart"/>
      <w:r w:rsidR="000409E9">
        <w:rPr>
          <w:sz w:val="28"/>
          <w:szCs w:val="28"/>
        </w:rPr>
        <w:t>πυρηνόκαρπων</w:t>
      </w:r>
      <w:proofErr w:type="spellEnd"/>
      <w:r w:rsidR="000409E9">
        <w:rPr>
          <w:sz w:val="28"/>
          <w:szCs w:val="28"/>
        </w:rPr>
        <w:t xml:space="preserve"> </w:t>
      </w:r>
      <w:r>
        <w:rPr>
          <w:sz w:val="28"/>
          <w:szCs w:val="28"/>
        </w:rPr>
        <w:t xml:space="preserve"> από της άκαιρες και έντονες βροχοπτώσεις  των παρα</w:t>
      </w:r>
      <w:r w:rsidR="00244B85">
        <w:rPr>
          <w:sz w:val="28"/>
          <w:szCs w:val="28"/>
        </w:rPr>
        <w:t>πάνω αναφερόμενων ημερών  και</w:t>
      </w:r>
      <w:r>
        <w:rPr>
          <w:sz w:val="28"/>
          <w:szCs w:val="28"/>
        </w:rPr>
        <w:t xml:space="preserve"> έχει ως αποτέλεσμα την τελειωτική καταστροφή των παραγωγών  ,    τέθηκ</w:t>
      </w:r>
      <w:r w:rsidR="00C261B5">
        <w:rPr>
          <w:sz w:val="28"/>
          <w:szCs w:val="28"/>
        </w:rPr>
        <w:t xml:space="preserve">ε </w:t>
      </w:r>
      <w:r w:rsidR="000409E9">
        <w:rPr>
          <w:sz w:val="28"/>
          <w:szCs w:val="28"/>
        </w:rPr>
        <w:t xml:space="preserve"> ήδη </w:t>
      </w:r>
      <w:r>
        <w:rPr>
          <w:sz w:val="28"/>
          <w:szCs w:val="28"/>
        </w:rPr>
        <w:t xml:space="preserve"> υπόψη</w:t>
      </w:r>
      <w:r w:rsidR="00244B85">
        <w:rPr>
          <w:sz w:val="28"/>
          <w:szCs w:val="28"/>
        </w:rPr>
        <w:t xml:space="preserve"> τόσο των τοπικών εκπροσώπων του ΕΛΓΑ όσο</w:t>
      </w:r>
      <w:r>
        <w:rPr>
          <w:sz w:val="28"/>
          <w:szCs w:val="28"/>
        </w:rPr>
        <w:t xml:space="preserve"> της Διοίκησης του ΕΛΓΑ </w:t>
      </w:r>
      <w:r w:rsidR="000409E9">
        <w:rPr>
          <w:sz w:val="28"/>
          <w:szCs w:val="28"/>
        </w:rPr>
        <w:t xml:space="preserve">πλην όμως </w:t>
      </w:r>
      <w:r w:rsidR="00E76C32">
        <w:rPr>
          <w:sz w:val="28"/>
          <w:szCs w:val="28"/>
        </w:rPr>
        <w:t xml:space="preserve"> δεν έχουν ανοίξει </w:t>
      </w:r>
      <w:r w:rsidR="00244B85">
        <w:rPr>
          <w:sz w:val="28"/>
          <w:szCs w:val="28"/>
        </w:rPr>
        <w:t xml:space="preserve"> συγκεκριμένοι </w:t>
      </w:r>
      <w:r w:rsidR="00E76C32">
        <w:rPr>
          <w:sz w:val="28"/>
          <w:szCs w:val="28"/>
        </w:rPr>
        <w:t xml:space="preserve"> κωδικοί αναγγελίας με συνέπεια να μην μπορούν οι παραγωγοί να κάνουν δηλώσεις για την </w:t>
      </w:r>
      <w:proofErr w:type="spellStart"/>
      <w:r w:rsidR="00E76C32">
        <w:rPr>
          <w:sz w:val="28"/>
          <w:szCs w:val="28"/>
        </w:rPr>
        <w:t>καρπόπτωση</w:t>
      </w:r>
      <w:proofErr w:type="spellEnd"/>
      <w:r w:rsidR="00E76C32">
        <w:rPr>
          <w:sz w:val="28"/>
          <w:szCs w:val="28"/>
        </w:rPr>
        <w:t xml:space="preserve"> και τις άλλες ζημίες που προκλήθηκαν από τις βροχοπτώσεις των συγκεκριμένων ημερών. </w:t>
      </w:r>
    </w:p>
    <w:p w:rsidR="00A07569" w:rsidRDefault="00E76C32" w:rsidP="00E76C32">
      <w:pPr>
        <w:shd w:val="clear" w:color="auto" w:fill="FFFFFF"/>
        <w:autoSpaceDE w:val="0"/>
        <w:autoSpaceDN w:val="0"/>
        <w:adjustRightInd w:val="0"/>
        <w:spacing w:line="360" w:lineRule="auto"/>
        <w:ind w:left="142"/>
        <w:jc w:val="both"/>
        <w:rPr>
          <w:sz w:val="28"/>
          <w:szCs w:val="28"/>
        </w:rPr>
      </w:pPr>
      <w:r>
        <w:rPr>
          <w:sz w:val="28"/>
          <w:szCs w:val="28"/>
        </w:rPr>
        <w:t xml:space="preserve">Τελειώνοντας  </w:t>
      </w:r>
      <w:r w:rsidR="00A07569">
        <w:rPr>
          <w:sz w:val="28"/>
          <w:szCs w:val="28"/>
        </w:rPr>
        <w:t xml:space="preserve"> θα πρέπει να</w:t>
      </w:r>
      <w:r>
        <w:rPr>
          <w:sz w:val="28"/>
          <w:szCs w:val="28"/>
        </w:rPr>
        <w:t xml:space="preserve"> τεθεί υπόψη  σας </w:t>
      </w:r>
      <w:r w:rsidR="00A07569">
        <w:rPr>
          <w:sz w:val="28"/>
          <w:szCs w:val="28"/>
        </w:rPr>
        <w:t xml:space="preserve"> ότι η ζημία που προκλήθηκε στην παραγωγή στις ποικιλίες που βρίσκονταν στο στάδιο της ωρίμανσης αλλά κα</w:t>
      </w:r>
      <w:r w:rsidR="001D0BE5">
        <w:rPr>
          <w:sz w:val="28"/>
          <w:szCs w:val="28"/>
        </w:rPr>
        <w:t xml:space="preserve">ι αυτών που ακολουθούν ξεπερνά </w:t>
      </w:r>
      <w:r w:rsidR="00A07569">
        <w:rPr>
          <w:sz w:val="28"/>
          <w:szCs w:val="28"/>
        </w:rPr>
        <w:t xml:space="preserve"> σε ποσοστό </w:t>
      </w:r>
      <w:r w:rsidR="000409E9">
        <w:rPr>
          <w:sz w:val="28"/>
          <w:szCs w:val="28"/>
        </w:rPr>
        <w:t>9</w:t>
      </w:r>
      <w:r w:rsidR="00A07569">
        <w:rPr>
          <w:sz w:val="28"/>
          <w:szCs w:val="28"/>
        </w:rPr>
        <w:t>0% της παραγωγής της κάθε ποικιλίας.</w:t>
      </w:r>
      <w:r>
        <w:rPr>
          <w:sz w:val="28"/>
          <w:szCs w:val="28"/>
        </w:rPr>
        <w:t xml:space="preserve"> </w:t>
      </w:r>
      <w:r w:rsidR="00A07569">
        <w:rPr>
          <w:sz w:val="28"/>
          <w:szCs w:val="28"/>
        </w:rPr>
        <w:t xml:space="preserve">Διότι δεν είναι μόνο το γεγονός της </w:t>
      </w:r>
      <w:proofErr w:type="spellStart"/>
      <w:r w:rsidR="00A07569">
        <w:rPr>
          <w:sz w:val="28"/>
          <w:szCs w:val="28"/>
        </w:rPr>
        <w:t>καρπόπτωσης</w:t>
      </w:r>
      <w:proofErr w:type="spellEnd"/>
      <w:r w:rsidR="00AB4E37">
        <w:rPr>
          <w:sz w:val="28"/>
          <w:szCs w:val="28"/>
        </w:rPr>
        <w:t xml:space="preserve"> εξαιτίας των άκαιρων βροχοπτώσεων </w:t>
      </w:r>
      <w:r w:rsidR="00A07569">
        <w:rPr>
          <w:sz w:val="28"/>
          <w:szCs w:val="28"/>
        </w:rPr>
        <w:t xml:space="preserve"> αλλά  και</w:t>
      </w:r>
      <w:r>
        <w:rPr>
          <w:sz w:val="28"/>
          <w:szCs w:val="28"/>
        </w:rPr>
        <w:t xml:space="preserve"> το γεγονός ότι </w:t>
      </w:r>
      <w:r w:rsidR="00A07569">
        <w:rPr>
          <w:sz w:val="28"/>
          <w:szCs w:val="28"/>
        </w:rPr>
        <w:t xml:space="preserve"> οι καρποί που δεν έπεσαν από τα δένδρα παρουσίασαν έντονα προβλήματα</w:t>
      </w:r>
      <w:r w:rsidR="005B64E5" w:rsidRPr="005B64E5">
        <w:rPr>
          <w:sz w:val="28"/>
          <w:szCs w:val="28"/>
        </w:rPr>
        <w:t xml:space="preserve"> </w:t>
      </w:r>
      <w:r w:rsidR="005B64E5">
        <w:rPr>
          <w:sz w:val="28"/>
          <w:szCs w:val="28"/>
        </w:rPr>
        <w:t xml:space="preserve">   συρρίκνωσης  επιδερμίδας και </w:t>
      </w:r>
      <w:r w:rsidR="00A07569">
        <w:rPr>
          <w:sz w:val="28"/>
          <w:szCs w:val="28"/>
        </w:rPr>
        <w:t xml:space="preserve"> μουμιοπο</w:t>
      </w:r>
      <w:r w:rsidR="005B64E5">
        <w:rPr>
          <w:sz w:val="28"/>
          <w:szCs w:val="28"/>
        </w:rPr>
        <w:t xml:space="preserve">ίησης </w:t>
      </w:r>
      <w:r w:rsidR="001D0BE5">
        <w:rPr>
          <w:sz w:val="28"/>
          <w:szCs w:val="28"/>
        </w:rPr>
        <w:t xml:space="preserve"> με συνέπεια να μην είναι εμπορεύσιμοι</w:t>
      </w:r>
      <w:r w:rsidR="00484AF6">
        <w:rPr>
          <w:sz w:val="28"/>
          <w:szCs w:val="28"/>
        </w:rPr>
        <w:t>.</w:t>
      </w:r>
      <w:r w:rsidR="00A07569">
        <w:rPr>
          <w:sz w:val="28"/>
          <w:szCs w:val="28"/>
        </w:rPr>
        <w:t xml:space="preserve">  </w:t>
      </w:r>
    </w:p>
    <w:p w:rsidR="00A07569" w:rsidRDefault="00A07569" w:rsidP="004F2F24">
      <w:pPr>
        <w:shd w:val="clear" w:color="auto" w:fill="FFFFFF"/>
        <w:autoSpaceDE w:val="0"/>
        <w:autoSpaceDN w:val="0"/>
        <w:adjustRightInd w:val="0"/>
        <w:spacing w:line="360" w:lineRule="auto"/>
        <w:jc w:val="both"/>
        <w:rPr>
          <w:sz w:val="28"/>
          <w:szCs w:val="28"/>
        </w:rPr>
      </w:pPr>
    </w:p>
    <w:p w:rsidR="00E76C32" w:rsidRDefault="00484AF6" w:rsidP="004F2F24">
      <w:pPr>
        <w:shd w:val="clear" w:color="auto" w:fill="FFFFFF"/>
        <w:autoSpaceDE w:val="0"/>
        <w:autoSpaceDN w:val="0"/>
        <w:adjustRightInd w:val="0"/>
        <w:spacing w:line="360" w:lineRule="auto"/>
        <w:jc w:val="both"/>
        <w:rPr>
          <w:sz w:val="28"/>
          <w:szCs w:val="28"/>
        </w:rPr>
      </w:pPr>
      <w:r>
        <w:rPr>
          <w:sz w:val="28"/>
          <w:szCs w:val="28"/>
        </w:rPr>
        <w:t xml:space="preserve">    </w:t>
      </w:r>
      <w:r w:rsidR="00A07569">
        <w:rPr>
          <w:sz w:val="28"/>
          <w:szCs w:val="28"/>
        </w:rPr>
        <w:t xml:space="preserve">                  </w:t>
      </w:r>
      <w:r w:rsidR="00AB4E37">
        <w:rPr>
          <w:sz w:val="28"/>
          <w:szCs w:val="28"/>
        </w:rPr>
        <w:t xml:space="preserve">      </w:t>
      </w:r>
      <w:r w:rsidR="00A07569">
        <w:rPr>
          <w:sz w:val="28"/>
          <w:szCs w:val="28"/>
        </w:rPr>
        <w:t>ΓΙΑ ΤΟΥΣ ΠΑΡΑΠΑΝΩ ΛΟΓΟΥΣ</w:t>
      </w:r>
    </w:p>
    <w:p w:rsidR="00A632B7" w:rsidRDefault="00E76C32" w:rsidP="00A632B7">
      <w:pPr>
        <w:shd w:val="clear" w:color="auto" w:fill="FFFFFF"/>
        <w:autoSpaceDE w:val="0"/>
        <w:autoSpaceDN w:val="0"/>
        <w:adjustRightInd w:val="0"/>
        <w:spacing w:line="360" w:lineRule="auto"/>
        <w:jc w:val="both"/>
        <w:rPr>
          <w:sz w:val="28"/>
          <w:szCs w:val="28"/>
        </w:rPr>
      </w:pPr>
      <w:r>
        <w:rPr>
          <w:sz w:val="28"/>
          <w:szCs w:val="28"/>
        </w:rPr>
        <w:lastRenderedPageBreak/>
        <w:t>Και με την ρητή επιφύλαξη κάθε άλλου νομίμου δικαιώματος μ</w:t>
      </w:r>
      <w:r w:rsidR="000409E9">
        <w:rPr>
          <w:sz w:val="28"/>
          <w:szCs w:val="28"/>
        </w:rPr>
        <w:t>ας</w:t>
      </w:r>
      <w:r>
        <w:rPr>
          <w:sz w:val="28"/>
          <w:szCs w:val="28"/>
        </w:rPr>
        <w:t xml:space="preserve"> ΔΙΑΜΑΡΤΥΡΟΜΑ</w:t>
      </w:r>
      <w:r w:rsidR="000409E9">
        <w:rPr>
          <w:sz w:val="28"/>
          <w:szCs w:val="28"/>
        </w:rPr>
        <w:t>ΣΤΕ</w:t>
      </w:r>
      <w:r>
        <w:rPr>
          <w:sz w:val="28"/>
          <w:szCs w:val="28"/>
        </w:rPr>
        <w:t xml:space="preserve">  έντονα και σας καλ</w:t>
      </w:r>
      <w:r w:rsidR="000409E9">
        <w:rPr>
          <w:sz w:val="28"/>
          <w:szCs w:val="28"/>
        </w:rPr>
        <w:t>ούμε</w:t>
      </w:r>
      <w:r>
        <w:rPr>
          <w:sz w:val="28"/>
          <w:szCs w:val="28"/>
        </w:rPr>
        <w:t xml:space="preserve">  όπως με την λήψη της παρούσας προχωρήσετε άμεσα  στην </w:t>
      </w:r>
      <w:r w:rsidR="00484AF6">
        <w:rPr>
          <w:sz w:val="28"/>
          <w:szCs w:val="28"/>
        </w:rPr>
        <w:t xml:space="preserve"> έναρξη της διαδικασίας αναγγελίας των ζημιών</w:t>
      </w:r>
      <w:r>
        <w:rPr>
          <w:sz w:val="28"/>
          <w:szCs w:val="28"/>
        </w:rPr>
        <w:t xml:space="preserve">  με την χορήγηση κωδικών προκειμένου οι παραγωγοί που επλήγησαν να μπορέσουν να κάνουν τις σχετικές δηλώσεις. Σε αντίθετη περίπτωση σας ενημερώνουμε ότι θα ακολουθήσουμε την δικαστική οδό και </w:t>
      </w:r>
      <w:r w:rsidRPr="00E76C32">
        <w:rPr>
          <w:sz w:val="28"/>
          <w:szCs w:val="28"/>
        </w:rPr>
        <w:t>:</w:t>
      </w:r>
      <w:r>
        <w:rPr>
          <w:sz w:val="28"/>
          <w:szCs w:val="28"/>
        </w:rPr>
        <w:t>α)θα σας επιδώσουμε με κάθε νόμιμο τρόπο τις δηλώσεις ζημίας για τον κάθε έναν παραγωγό  και β)θα αξιώσουμε δικαστικά με κατάθεση αγωγής τις ζημίες που υπέστη ο κάθε παραγωγός μας ξεχωριστ</w:t>
      </w:r>
      <w:r w:rsidR="00A632B7">
        <w:rPr>
          <w:sz w:val="28"/>
          <w:szCs w:val="28"/>
        </w:rPr>
        <w:t>ά</w:t>
      </w:r>
      <w:r>
        <w:rPr>
          <w:sz w:val="28"/>
          <w:szCs w:val="28"/>
        </w:rPr>
        <w:t>.</w:t>
      </w:r>
    </w:p>
    <w:p w:rsidR="00A632B7" w:rsidRPr="00A632B7" w:rsidRDefault="00A632B7" w:rsidP="00A632B7">
      <w:pPr>
        <w:shd w:val="clear" w:color="auto" w:fill="FFFFFF"/>
        <w:autoSpaceDE w:val="0"/>
        <w:autoSpaceDN w:val="0"/>
        <w:adjustRightInd w:val="0"/>
        <w:spacing w:line="360" w:lineRule="auto"/>
        <w:jc w:val="both"/>
        <w:rPr>
          <w:sz w:val="28"/>
          <w:szCs w:val="28"/>
        </w:rPr>
      </w:pPr>
      <w:r w:rsidRPr="00A632B7">
        <w:rPr>
          <w:sz w:val="28"/>
          <w:szCs w:val="28"/>
        </w:rPr>
        <w:t>Αρμόδιος δικαστικός επιμελητής παραγγέλλεται να επιδώσει νόμιμα την παρούσα εκεί που απευθύνεται αντιγράφοντας την ολόκληρη στην σχετική έκθεση επιδόσεως.</w:t>
      </w:r>
    </w:p>
    <w:p w:rsidR="000C1919" w:rsidRDefault="00A632B7" w:rsidP="00A632B7">
      <w:pPr>
        <w:rPr>
          <w:rFonts w:ascii="Courier New" w:hAnsi="Courier New" w:cs="Courier New"/>
          <w:sz w:val="28"/>
          <w:szCs w:val="28"/>
        </w:rPr>
      </w:pPr>
      <w:r w:rsidRPr="00A632B7">
        <w:rPr>
          <w:rFonts w:ascii="Courier New" w:hAnsi="Courier New" w:cs="Courier New"/>
          <w:sz w:val="28"/>
          <w:szCs w:val="28"/>
        </w:rPr>
        <w:t xml:space="preserve">           </w:t>
      </w:r>
    </w:p>
    <w:p w:rsidR="000C1919" w:rsidRDefault="000C1919" w:rsidP="00A632B7">
      <w:pPr>
        <w:rPr>
          <w:rFonts w:ascii="Courier New" w:hAnsi="Courier New" w:cs="Courier New"/>
          <w:sz w:val="28"/>
          <w:szCs w:val="28"/>
        </w:rPr>
      </w:pPr>
    </w:p>
    <w:p w:rsidR="000C1919" w:rsidRDefault="000C1919" w:rsidP="00A632B7">
      <w:pPr>
        <w:rPr>
          <w:rFonts w:ascii="Courier New" w:hAnsi="Courier New" w:cs="Courier New"/>
          <w:sz w:val="28"/>
          <w:szCs w:val="28"/>
        </w:rPr>
      </w:pPr>
    </w:p>
    <w:p w:rsidR="000C1919" w:rsidRDefault="000C1919" w:rsidP="00A632B7">
      <w:pPr>
        <w:rPr>
          <w:rFonts w:ascii="Courier New" w:hAnsi="Courier New" w:cs="Courier New"/>
          <w:sz w:val="28"/>
          <w:szCs w:val="28"/>
        </w:rPr>
      </w:pPr>
    </w:p>
    <w:p w:rsidR="000C1919" w:rsidRDefault="000C1919" w:rsidP="00A632B7">
      <w:pPr>
        <w:rPr>
          <w:rFonts w:ascii="Courier New" w:hAnsi="Courier New" w:cs="Courier New"/>
          <w:sz w:val="28"/>
          <w:szCs w:val="28"/>
        </w:rPr>
      </w:pPr>
    </w:p>
    <w:p w:rsidR="000C1919" w:rsidRDefault="000C1919" w:rsidP="00A632B7">
      <w:pPr>
        <w:rPr>
          <w:rFonts w:ascii="Courier New" w:hAnsi="Courier New" w:cs="Courier New"/>
          <w:sz w:val="28"/>
          <w:szCs w:val="28"/>
        </w:rPr>
      </w:pPr>
    </w:p>
    <w:p w:rsidR="00A632B7" w:rsidRPr="00A632B7" w:rsidRDefault="000C1919" w:rsidP="00A632B7">
      <w:pPr>
        <w:rPr>
          <w:rFonts w:ascii="Courier New" w:hAnsi="Courier New" w:cs="Courier New"/>
          <w:sz w:val="28"/>
          <w:szCs w:val="28"/>
        </w:rPr>
      </w:pPr>
      <w:r>
        <w:rPr>
          <w:rFonts w:ascii="Courier New" w:hAnsi="Courier New" w:cs="Courier New"/>
          <w:sz w:val="28"/>
          <w:szCs w:val="28"/>
        </w:rPr>
        <w:t xml:space="preserve">          </w:t>
      </w:r>
      <w:r w:rsidR="00A632B7" w:rsidRPr="00A632B7">
        <w:rPr>
          <w:rFonts w:ascii="Courier New" w:hAnsi="Courier New" w:cs="Courier New"/>
          <w:sz w:val="28"/>
          <w:szCs w:val="28"/>
        </w:rPr>
        <w:t xml:space="preserve">                          Βέροια </w:t>
      </w:r>
      <w:r w:rsidR="000409E9">
        <w:rPr>
          <w:rFonts w:ascii="Courier New" w:hAnsi="Courier New" w:cs="Courier New"/>
          <w:sz w:val="28"/>
          <w:szCs w:val="28"/>
        </w:rPr>
        <w:t>3</w:t>
      </w:r>
      <w:r w:rsidR="00A632B7" w:rsidRPr="00A632B7">
        <w:rPr>
          <w:rFonts w:ascii="Courier New" w:hAnsi="Courier New" w:cs="Courier New"/>
          <w:sz w:val="28"/>
          <w:szCs w:val="28"/>
        </w:rPr>
        <w:t>-</w:t>
      </w:r>
      <w:r w:rsidR="00A632B7">
        <w:rPr>
          <w:rFonts w:ascii="Courier New" w:hAnsi="Courier New" w:cs="Courier New"/>
          <w:sz w:val="28"/>
          <w:szCs w:val="28"/>
        </w:rPr>
        <w:t>7</w:t>
      </w:r>
      <w:r w:rsidR="00A632B7" w:rsidRPr="00A632B7">
        <w:rPr>
          <w:rFonts w:ascii="Courier New" w:hAnsi="Courier New" w:cs="Courier New"/>
          <w:sz w:val="28"/>
          <w:szCs w:val="28"/>
        </w:rPr>
        <w:t>-201</w:t>
      </w:r>
      <w:r w:rsidR="000409E9">
        <w:rPr>
          <w:rFonts w:ascii="Courier New" w:hAnsi="Courier New" w:cs="Courier New"/>
          <w:sz w:val="28"/>
          <w:szCs w:val="28"/>
        </w:rPr>
        <w:t>8</w:t>
      </w:r>
    </w:p>
    <w:p w:rsidR="00A632B7" w:rsidRPr="00A632B7" w:rsidRDefault="00A632B7" w:rsidP="00A632B7">
      <w:pPr>
        <w:rPr>
          <w:rFonts w:ascii="Courier New" w:hAnsi="Courier New" w:cs="Courier New"/>
          <w:sz w:val="28"/>
          <w:szCs w:val="28"/>
        </w:rPr>
      </w:pPr>
      <w:r w:rsidRPr="00A632B7">
        <w:rPr>
          <w:rFonts w:ascii="Courier New" w:hAnsi="Courier New" w:cs="Courier New"/>
          <w:sz w:val="28"/>
          <w:szCs w:val="28"/>
        </w:rPr>
        <w:t xml:space="preserve">                                     Ο </w:t>
      </w:r>
      <w:proofErr w:type="spellStart"/>
      <w:r w:rsidRPr="00A632B7">
        <w:rPr>
          <w:rFonts w:ascii="Courier New" w:hAnsi="Courier New" w:cs="Courier New"/>
          <w:sz w:val="28"/>
          <w:szCs w:val="28"/>
        </w:rPr>
        <w:t>πλ.δικηγόρος</w:t>
      </w:r>
      <w:proofErr w:type="spellEnd"/>
    </w:p>
    <w:p w:rsidR="00A632B7" w:rsidRPr="00A632B7" w:rsidRDefault="00A632B7" w:rsidP="00A632B7">
      <w:pPr>
        <w:rPr>
          <w:rFonts w:ascii="Courier New" w:hAnsi="Courier New" w:cs="Courier New"/>
          <w:sz w:val="28"/>
          <w:szCs w:val="28"/>
        </w:rPr>
      </w:pPr>
      <w:r w:rsidRPr="00A632B7">
        <w:rPr>
          <w:rFonts w:ascii="Courier New" w:hAnsi="Courier New" w:cs="Courier New"/>
          <w:sz w:val="28"/>
          <w:szCs w:val="28"/>
        </w:rPr>
        <w:t xml:space="preserve">                                                      </w:t>
      </w:r>
    </w:p>
    <w:p w:rsidR="00A632B7" w:rsidRPr="00A632B7" w:rsidRDefault="00A632B7" w:rsidP="00A632B7">
      <w:pPr>
        <w:rPr>
          <w:rFonts w:ascii="Courier New" w:hAnsi="Courier New" w:cs="Courier New"/>
          <w:b/>
          <w:sz w:val="28"/>
          <w:szCs w:val="28"/>
        </w:rPr>
      </w:pPr>
      <w:r>
        <w:rPr>
          <w:rFonts w:ascii="Courier New" w:hAnsi="Courier New" w:cs="Courier New"/>
          <w:sz w:val="28"/>
          <w:szCs w:val="28"/>
        </w:rPr>
        <w:t xml:space="preserve">                              </w:t>
      </w:r>
      <w:r w:rsidRPr="00A632B7">
        <w:rPr>
          <w:rFonts w:ascii="Courier New" w:hAnsi="Courier New" w:cs="Courier New"/>
          <w:sz w:val="28"/>
          <w:szCs w:val="28"/>
        </w:rPr>
        <w:t xml:space="preserve">  </w:t>
      </w:r>
      <w:r w:rsidRPr="00A632B7">
        <w:rPr>
          <w:rFonts w:ascii="Courier New" w:hAnsi="Courier New" w:cs="Courier New"/>
          <w:b/>
          <w:sz w:val="28"/>
          <w:szCs w:val="28"/>
        </w:rPr>
        <w:t>ΔΗΜΗΤΡΙΟΣ Ν. ΖΥΓΟΥΛΙΑΝΟΣ</w:t>
      </w:r>
    </w:p>
    <w:p w:rsidR="00A632B7" w:rsidRPr="00A632B7" w:rsidRDefault="00A632B7" w:rsidP="00A632B7">
      <w:pPr>
        <w:rPr>
          <w:rFonts w:ascii="Courier New" w:hAnsi="Courier New" w:cs="Courier New"/>
          <w:b/>
          <w:sz w:val="28"/>
          <w:szCs w:val="28"/>
        </w:rPr>
      </w:pPr>
      <w:r w:rsidRPr="00A632B7">
        <w:rPr>
          <w:rFonts w:ascii="Courier New" w:hAnsi="Courier New" w:cs="Courier New"/>
          <w:b/>
          <w:sz w:val="28"/>
          <w:szCs w:val="28"/>
        </w:rPr>
        <w:t xml:space="preserve">              </w:t>
      </w:r>
      <w:r>
        <w:rPr>
          <w:rFonts w:ascii="Courier New" w:hAnsi="Courier New" w:cs="Courier New"/>
          <w:b/>
          <w:sz w:val="28"/>
          <w:szCs w:val="28"/>
        </w:rPr>
        <w:t xml:space="preserve">                       </w:t>
      </w:r>
      <w:r w:rsidRPr="00A632B7">
        <w:rPr>
          <w:rFonts w:ascii="Courier New" w:hAnsi="Courier New" w:cs="Courier New"/>
          <w:b/>
          <w:sz w:val="28"/>
          <w:szCs w:val="28"/>
        </w:rPr>
        <w:t xml:space="preserve">  ΔΙΚΗΓΟΡΟΣ</w:t>
      </w:r>
    </w:p>
    <w:p w:rsidR="00A632B7" w:rsidRPr="00A632B7" w:rsidRDefault="00A632B7" w:rsidP="00A632B7">
      <w:pPr>
        <w:rPr>
          <w:rFonts w:ascii="Courier New" w:hAnsi="Courier New" w:cs="Courier New"/>
          <w:b/>
          <w:sz w:val="28"/>
          <w:szCs w:val="28"/>
        </w:rPr>
      </w:pPr>
      <w:r w:rsidRPr="00A632B7">
        <w:rPr>
          <w:rFonts w:ascii="Courier New" w:hAnsi="Courier New" w:cs="Courier New"/>
          <w:b/>
          <w:sz w:val="28"/>
          <w:szCs w:val="28"/>
        </w:rPr>
        <w:t xml:space="preserve"> </w:t>
      </w:r>
      <w:r>
        <w:rPr>
          <w:rFonts w:ascii="Courier New" w:hAnsi="Courier New" w:cs="Courier New"/>
          <w:b/>
          <w:sz w:val="28"/>
          <w:szCs w:val="28"/>
        </w:rPr>
        <w:t xml:space="preserve">                               </w:t>
      </w:r>
      <w:r w:rsidRPr="00A632B7">
        <w:rPr>
          <w:rFonts w:ascii="Courier New" w:hAnsi="Courier New" w:cs="Courier New"/>
          <w:b/>
          <w:sz w:val="28"/>
          <w:szCs w:val="28"/>
        </w:rPr>
        <w:t xml:space="preserve"> ΚΑΠΠΟΥ 3,ΒΕΡΟΙΑ</w:t>
      </w:r>
    </w:p>
    <w:p w:rsidR="00A632B7" w:rsidRPr="00A632B7" w:rsidRDefault="00A632B7" w:rsidP="00A632B7">
      <w:pPr>
        <w:rPr>
          <w:rFonts w:ascii="Courier New" w:hAnsi="Courier New" w:cs="Courier New"/>
          <w:b/>
          <w:sz w:val="28"/>
          <w:szCs w:val="28"/>
        </w:rPr>
      </w:pPr>
      <w:r w:rsidRPr="00A632B7">
        <w:rPr>
          <w:rFonts w:ascii="Courier New" w:hAnsi="Courier New" w:cs="Courier New"/>
          <w:b/>
          <w:sz w:val="28"/>
          <w:szCs w:val="28"/>
        </w:rPr>
        <w:t xml:space="preserve"> </w:t>
      </w:r>
      <w:r>
        <w:rPr>
          <w:rFonts w:ascii="Courier New" w:hAnsi="Courier New" w:cs="Courier New"/>
          <w:b/>
          <w:sz w:val="28"/>
          <w:szCs w:val="28"/>
        </w:rPr>
        <w:t xml:space="preserve">                               </w:t>
      </w:r>
      <w:r w:rsidRPr="00A632B7">
        <w:rPr>
          <w:rFonts w:ascii="Courier New" w:hAnsi="Courier New" w:cs="Courier New"/>
          <w:b/>
          <w:sz w:val="28"/>
          <w:szCs w:val="28"/>
        </w:rPr>
        <w:t xml:space="preserve"> ΤΗΛ.23310-23150</w:t>
      </w:r>
    </w:p>
    <w:p w:rsidR="00A632B7" w:rsidRPr="00A632B7" w:rsidRDefault="00A632B7" w:rsidP="00A632B7">
      <w:pPr>
        <w:rPr>
          <w:rFonts w:ascii="Courier New" w:hAnsi="Courier New" w:cs="Courier New"/>
          <w:b/>
          <w:sz w:val="28"/>
          <w:szCs w:val="28"/>
        </w:rPr>
      </w:pPr>
      <w:r>
        <w:rPr>
          <w:rFonts w:ascii="Courier New" w:hAnsi="Courier New" w:cs="Courier New"/>
          <w:b/>
          <w:sz w:val="28"/>
          <w:szCs w:val="28"/>
        </w:rPr>
        <w:t xml:space="preserve">                               </w:t>
      </w:r>
      <w:r w:rsidRPr="00A632B7">
        <w:rPr>
          <w:rFonts w:ascii="Courier New" w:hAnsi="Courier New" w:cs="Courier New"/>
          <w:b/>
          <w:sz w:val="28"/>
          <w:szCs w:val="28"/>
        </w:rPr>
        <w:t xml:space="preserve">  ΚΙΝ.6977593430</w:t>
      </w:r>
    </w:p>
    <w:p w:rsidR="00A632B7" w:rsidRPr="00A632B7" w:rsidRDefault="00A632B7" w:rsidP="00A632B7">
      <w:pPr>
        <w:rPr>
          <w:rFonts w:ascii="Courier New" w:hAnsi="Courier New" w:cs="Courier New"/>
          <w:b/>
          <w:sz w:val="28"/>
          <w:szCs w:val="28"/>
        </w:rPr>
      </w:pPr>
      <w:r w:rsidRPr="00A632B7">
        <w:rPr>
          <w:rFonts w:ascii="Courier New" w:hAnsi="Courier New" w:cs="Courier New"/>
          <w:b/>
          <w:sz w:val="28"/>
          <w:szCs w:val="28"/>
        </w:rPr>
        <w:t xml:space="preserve">  </w:t>
      </w:r>
      <w:r>
        <w:rPr>
          <w:rFonts w:ascii="Courier New" w:hAnsi="Courier New" w:cs="Courier New"/>
          <w:b/>
          <w:sz w:val="28"/>
          <w:szCs w:val="28"/>
        </w:rPr>
        <w:t xml:space="preserve">                          </w:t>
      </w:r>
      <w:r w:rsidRPr="00A632B7">
        <w:rPr>
          <w:rFonts w:ascii="Courier New" w:hAnsi="Courier New" w:cs="Courier New"/>
          <w:b/>
          <w:sz w:val="28"/>
          <w:szCs w:val="28"/>
          <w:lang w:val="en-US"/>
        </w:rPr>
        <w:t>MAIL</w:t>
      </w:r>
      <w:r w:rsidRPr="00A632B7">
        <w:rPr>
          <w:rFonts w:ascii="Courier New" w:hAnsi="Courier New" w:cs="Courier New"/>
          <w:b/>
          <w:sz w:val="28"/>
          <w:szCs w:val="28"/>
        </w:rPr>
        <w:t xml:space="preserve">: </w:t>
      </w:r>
      <w:proofErr w:type="spellStart"/>
      <w:r w:rsidRPr="00A632B7">
        <w:rPr>
          <w:rFonts w:ascii="Courier New" w:hAnsi="Courier New" w:cs="Courier New"/>
          <w:b/>
          <w:sz w:val="28"/>
          <w:szCs w:val="28"/>
          <w:lang w:val="en-US"/>
        </w:rPr>
        <w:t>dzygoylianos</w:t>
      </w:r>
      <w:proofErr w:type="spellEnd"/>
      <w:r w:rsidRPr="00A632B7">
        <w:rPr>
          <w:rFonts w:ascii="Courier New" w:hAnsi="Courier New" w:cs="Courier New"/>
          <w:b/>
          <w:sz w:val="28"/>
          <w:szCs w:val="28"/>
        </w:rPr>
        <w:t>@</w:t>
      </w:r>
      <w:proofErr w:type="spellStart"/>
      <w:r w:rsidRPr="00A632B7">
        <w:rPr>
          <w:rFonts w:ascii="Courier New" w:hAnsi="Courier New" w:cs="Courier New"/>
          <w:b/>
          <w:sz w:val="28"/>
          <w:szCs w:val="28"/>
          <w:lang w:val="en-US"/>
        </w:rPr>
        <w:t>gmail</w:t>
      </w:r>
      <w:proofErr w:type="spellEnd"/>
      <w:r w:rsidRPr="00A632B7">
        <w:rPr>
          <w:rFonts w:ascii="Courier New" w:hAnsi="Courier New" w:cs="Courier New"/>
          <w:b/>
          <w:sz w:val="28"/>
          <w:szCs w:val="28"/>
        </w:rPr>
        <w:t>.</w:t>
      </w:r>
      <w:r w:rsidRPr="00A632B7">
        <w:rPr>
          <w:rFonts w:ascii="Courier New" w:hAnsi="Courier New" w:cs="Courier New"/>
          <w:b/>
          <w:sz w:val="28"/>
          <w:szCs w:val="28"/>
          <w:lang w:val="en-US"/>
        </w:rPr>
        <w:t>com</w:t>
      </w:r>
    </w:p>
    <w:p w:rsidR="00A632B7" w:rsidRPr="00A632B7" w:rsidRDefault="00A632B7" w:rsidP="00A632B7">
      <w:pPr>
        <w:pStyle w:val="a9"/>
        <w:ind w:firstLine="0"/>
        <w:jc w:val="both"/>
        <w:rPr>
          <w:szCs w:val="28"/>
        </w:rPr>
      </w:pPr>
    </w:p>
    <w:p w:rsidR="00A632B7" w:rsidRDefault="00A632B7" w:rsidP="00A632B7">
      <w:pPr>
        <w:pStyle w:val="a9"/>
        <w:ind w:firstLine="0"/>
        <w:jc w:val="both"/>
      </w:pPr>
      <w:r>
        <w:t xml:space="preserve">        </w:t>
      </w:r>
    </w:p>
    <w:p w:rsidR="00A632B7" w:rsidRPr="00A632B7" w:rsidRDefault="00A632B7" w:rsidP="00A632B7">
      <w:pPr>
        <w:rPr>
          <w:rFonts w:ascii="Courier New" w:hAnsi="Courier New" w:cs="Courier New"/>
          <w:sz w:val="28"/>
          <w:szCs w:val="28"/>
        </w:rPr>
      </w:pPr>
      <w:r w:rsidRPr="00A632B7">
        <w:rPr>
          <w:rFonts w:ascii="Courier New" w:hAnsi="Courier New" w:cs="Courier New"/>
          <w:sz w:val="28"/>
          <w:szCs w:val="28"/>
        </w:rPr>
        <w:t xml:space="preserve">                                             </w:t>
      </w:r>
    </w:p>
    <w:p w:rsidR="00E76C32" w:rsidRDefault="00E76C32" w:rsidP="004F2F24">
      <w:pPr>
        <w:shd w:val="clear" w:color="auto" w:fill="FFFFFF"/>
        <w:autoSpaceDE w:val="0"/>
        <w:autoSpaceDN w:val="0"/>
        <w:adjustRightInd w:val="0"/>
        <w:spacing w:line="360" w:lineRule="auto"/>
        <w:jc w:val="both"/>
        <w:rPr>
          <w:sz w:val="28"/>
          <w:szCs w:val="28"/>
        </w:rPr>
      </w:pPr>
      <w:r>
        <w:rPr>
          <w:sz w:val="28"/>
          <w:szCs w:val="28"/>
        </w:rPr>
        <w:t xml:space="preserve"> </w:t>
      </w:r>
    </w:p>
    <w:p w:rsidR="00E76C32" w:rsidRDefault="00E76C32" w:rsidP="004F2F24">
      <w:pPr>
        <w:shd w:val="clear" w:color="auto" w:fill="FFFFFF"/>
        <w:autoSpaceDE w:val="0"/>
        <w:autoSpaceDN w:val="0"/>
        <w:adjustRightInd w:val="0"/>
        <w:spacing w:line="360" w:lineRule="auto"/>
        <w:jc w:val="both"/>
        <w:rPr>
          <w:sz w:val="28"/>
          <w:szCs w:val="28"/>
        </w:rPr>
      </w:pPr>
    </w:p>
    <w:p w:rsidR="00484AF6" w:rsidRDefault="00484AF6" w:rsidP="004F2F24">
      <w:pPr>
        <w:shd w:val="clear" w:color="auto" w:fill="FFFFFF"/>
        <w:autoSpaceDE w:val="0"/>
        <w:autoSpaceDN w:val="0"/>
        <w:adjustRightInd w:val="0"/>
        <w:spacing w:line="360" w:lineRule="auto"/>
        <w:jc w:val="both"/>
        <w:rPr>
          <w:sz w:val="28"/>
          <w:szCs w:val="28"/>
        </w:rPr>
      </w:pPr>
    </w:p>
    <w:p w:rsidR="00A632B7" w:rsidRPr="00FB55B5" w:rsidRDefault="00A632B7" w:rsidP="004F2F24">
      <w:pPr>
        <w:shd w:val="clear" w:color="auto" w:fill="FFFFFF"/>
        <w:autoSpaceDE w:val="0"/>
        <w:autoSpaceDN w:val="0"/>
        <w:adjustRightInd w:val="0"/>
        <w:spacing w:line="360" w:lineRule="auto"/>
        <w:jc w:val="both"/>
        <w:rPr>
          <w:sz w:val="28"/>
          <w:szCs w:val="28"/>
        </w:rPr>
      </w:pPr>
    </w:p>
    <w:p w:rsidR="004F2F24" w:rsidRDefault="004F2F24" w:rsidP="004F2F24">
      <w:pPr>
        <w:rPr>
          <w:sz w:val="28"/>
          <w:szCs w:val="28"/>
        </w:rPr>
      </w:pPr>
    </w:p>
    <w:p w:rsidR="00F5683A" w:rsidRDefault="00F5683A" w:rsidP="00F95111">
      <w:pPr>
        <w:spacing w:line="360" w:lineRule="auto"/>
        <w:jc w:val="both"/>
        <w:rPr>
          <w:b/>
          <w:sz w:val="22"/>
          <w:szCs w:val="22"/>
        </w:rPr>
      </w:pPr>
    </w:p>
    <w:p w:rsidR="00A07569" w:rsidRPr="004F2F24" w:rsidRDefault="00A07569" w:rsidP="00F95111">
      <w:pPr>
        <w:spacing w:line="360" w:lineRule="auto"/>
        <w:jc w:val="both"/>
        <w:rPr>
          <w:sz w:val="22"/>
          <w:szCs w:val="22"/>
        </w:rPr>
      </w:pPr>
    </w:p>
    <w:p w:rsidR="00F95111" w:rsidRPr="004F2F24" w:rsidRDefault="00F95111" w:rsidP="00F95111">
      <w:pPr>
        <w:spacing w:line="360" w:lineRule="auto"/>
        <w:jc w:val="both"/>
        <w:rPr>
          <w:sz w:val="22"/>
          <w:szCs w:val="22"/>
        </w:rPr>
      </w:pPr>
    </w:p>
    <w:p w:rsidR="009E5EFF" w:rsidRDefault="009E5EFF" w:rsidP="00F95111">
      <w:pPr>
        <w:spacing w:line="360" w:lineRule="auto"/>
        <w:jc w:val="both"/>
        <w:rPr>
          <w:sz w:val="22"/>
          <w:szCs w:val="22"/>
        </w:rPr>
      </w:pPr>
    </w:p>
    <w:p w:rsidR="00A07569" w:rsidRPr="004F2F24" w:rsidRDefault="00A07569" w:rsidP="00F95111">
      <w:pPr>
        <w:spacing w:line="360" w:lineRule="auto"/>
        <w:jc w:val="both"/>
        <w:rPr>
          <w:sz w:val="22"/>
          <w:szCs w:val="22"/>
        </w:rPr>
      </w:pPr>
    </w:p>
    <w:sectPr w:rsidR="00A07569" w:rsidRPr="004F2F24" w:rsidSect="008D5DF3">
      <w:footerReference w:type="even" r:id="rId8"/>
      <w:footerReference w:type="default" r:id="rId9"/>
      <w:footerReference w:type="first" r:id="rId10"/>
      <w:pgSz w:w="11906" w:h="16838"/>
      <w:pgMar w:top="1440" w:right="1133" w:bottom="1134" w:left="12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00" w:rsidRDefault="00256300">
      <w:r>
        <w:separator/>
      </w:r>
    </w:p>
  </w:endnote>
  <w:endnote w:type="continuationSeparator" w:id="0">
    <w:p w:rsidR="00256300" w:rsidRDefault="0025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906" w:rsidRDefault="00AE68A5" w:rsidP="00091123">
    <w:pPr>
      <w:pStyle w:val="a4"/>
      <w:framePr w:wrap="around" w:vAnchor="text" w:hAnchor="margin" w:xAlign="right" w:y="1"/>
      <w:rPr>
        <w:rStyle w:val="a7"/>
      </w:rPr>
    </w:pPr>
    <w:r>
      <w:rPr>
        <w:rStyle w:val="a7"/>
      </w:rPr>
      <w:fldChar w:fldCharType="begin"/>
    </w:r>
    <w:r w:rsidR="00AC7906">
      <w:rPr>
        <w:rStyle w:val="a7"/>
      </w:rPr>
      <w:instrText xml:space="preserve">PAGE  </w:instrText>
    </w:r>
    <w:r>
      <w:rPr>
        <w:rStyle w:val="a7"/>
      </w:rPr>
      <w:fldChar w:fldCharType="end"/>
    </w:r>
  </w:p>
  <w:p w:rsidR="00AC7906" w:rsidRDefault="00AC7906" w:rsidP="00AC790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123" w:rsidRDefault="00AE68A5" w:rsidP="00654B1F">
    <w:pPr>
      <w:pStyle w:val="a4"/>
      <w:framePr w:wrap="around" w:vAnchor="text" w:hAnchor="margin" w:xAlign="right" w:y="1"/>
      <w:rPr>
        <w:rStyle w:val="a7"/>
      </w:rPr>
    </w:pPr>
    <w:r>
      <w:rPr>
        <w:rStyle w:val="a7"/>
      </w:rPr>
      <w:fldChar w:fldCharType="begin"/>
    </w:r>
    <w:r w:rsidR="00091123">
      <w:rPr>
        <w:rStyle w:val="a7"/>
      </w:rPr>
      <w:instrText xml:space="preserve">PAGE  </w:instrText>
    </w:r>
    <w:r>
      <w:rPr>
        <w:rStyle w:val="a7"/>
      </w:rPr>
      <w:fldChar w:fldCharType="separate"/>
    </w:r>
    <w:r w:rsidR="00903744">
      <w:rPr>
        <w:rStyle w:val="a7"/>
        <w:noProof/>
      </w:rPr>
      <w:t>6</w:t>
    </w:r>
    <w:r>
      <w:rPr>
        <w:rStyle w:val="a7"/>
      </w:rPr>
      <w:fldChar w:fldCharType="end"/>
    </w:r>
  </w:p>
  <w:p w:rsidR="00091123" w:rsidRDefault="00091123" w:rsidP="00091123">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B7B" w:rsidRDefault="00F33D34">
    <w:pPr>
      <w:pStyle w:val="a4"/>
      <w:jc w:val="right"/>
    </w:pPr>
    <w:r>
      <w:rPr>
        <w:noProof/>
      </w:rPr>
      <w:fldChar w:fldCharType="begin"/>
    </w:r>
    <w:r>
      <w:rPr>
        <w:noProof/>
      </w:rPr>
      <w:instrText xml:space="preserve"> PAGE   \* MERGEFORMAT </w:instrText>
    </w:r>
    <w:r>
      <w:rPr>
        <w:noProof/>
      </w:rPr>
      <w:fldChar w:fldCharType="separate"/>
    </w:r>
    <w:r w:rsidR="00903744">
      <w:rPr>
        <w:noProof/>
      </w:rPr>
      <w:t>1</w:t>
    </w:r>
    <w:r>
      <w:rPr>
        <w:noProof/>
      </w:rPr>
      <w:fldChar w:fldCharType="end"/>
    </w:r>
  </w:p>
  <w:p w:rsidR="00914FDA" w:rsidRDefault="00914F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00" w:rsidRDefault="00256300">
      <w:r>
        <w:separator/>
      </w:r>
    </w:p>
  </w:footnote>
  <w:footnote w:type="continuationSeparator" w:id="0">
    <w:p w:rsidR="00256300" w:rsidRDefault="00256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5184D10"/>
    <w:lvl w:ilvl="0">
      <w:numFmt w:val="decimal"/>
      <w:lvlText w:val="*"/>
      <w:lvlJc w:val="left"/>
    </w:lvl>
  </w:abstractNum>
  <w:abstractNum w:abstractNumId="1" w15:restartNumberingAfterBreak="0">
    <w:nsid w:val="023B366F"/>
    <w:multiLevelType w:val="hybridMultilevel"/>
    <w:tmpl w:val="73D4080A"/>
    <w:lvl w:ilvl="0" w:tplc="66AE8ED2">
      <w:start w:val="1"/>
      <w:numFmt w:val="decimal"/>
      <w:lvlText w:val="%1)"/>
      <w:lvlJc w:val="left"/>
      <w:pPr>
        <w:tabs>
          <w:tab w:val="num" w:pos="1195"/>
        </w:tabs>
        <w:ind w:left="1195" w:hanging="795"/>
      </w:pPr>
      <w:rPr>
        <w:rFonts w:hint="default"/>
      </w:rPr>
    </w:lvl>
    <w:lvl w:ilvl="1" w:tplc="04080019" w:tentative="1">
      <w:start w:val="1"/>
      <w:numFmt w:val="lowerLetter"/>
      <w:lvlText w:val="%2."/>
      <w:lvlJc w:val="left"/>
      <w:pPr>
        <w:tabs>
          <w:tab w:val="num" w:pos="1480"/>
        </w:tabs>
        <w:ind w:left="1480" w:hanging="360"/>
      </w:pPr>
    </w:lvl>
    <w:lvl w:ilvl="2" w:tplc="0408001B" w:tentative="1">
      <w:start w:val="1"/>
      <w:numFmt w:val="lowerRoman"/>
      <w:lvlText w:val="%3."/>
      <w:lvlJc w:val="right"/>
      <w:pPr>
        <w:tabs>
          <w:tab w:val="num" w:pos="2200"/>
        </w:tabs>
        <w:ind w:left="2200" w:hanging="180"/>
      </w:pPr>
    </w:lvl>
    <w:lvl w:ilvl="3" w:tplc="0408000F" w:tentative="1">
      <w:start w:val="1"/>
      <w:numFmt w:val="decimal"/>
      <w:lvlText w:val="%4."/>
      <w:lvlJc w:val="left"/>
      <w:pPr>
        <w:tabs>
          <w:tab w:val="num" w:pos="2920"/>
        </w:tabs>
        <w:ind w:left="2920" w:hanging="360"/>
      </w:pPr>
    </w:lvl>
    <w:lvl w:ilvl="4" w:tplc="04080019" w:tentative="1">
      <w:start w:val="1"/>
      <w:numFmt w:val="lowerLetter"/>
      <w:lvlText w:val="%5."/>
      <w:lvlJc w:val="left"/>
      <w:pPr>
        <w:tabs>
          <w:tab w:val="num" w:pos="3640"/>
        </w:tabs>
        <w:ind w:left="3640" w:hanging="360"/>
      </w:pPr>
    </w:lvl>
    <w:lvl w:ilvl="5" w:tplc="0408001B" w:tentative="1">
      <w:start w:val="1"/>
      <w:numFmt w:val="lowerRoman"/>
      <w:lvlText w:val="%6."/>
      <w:lvlJc w:val="right"/>
      <w:pPr>
        <w:tabs>
          <w:tab w:val="num" w:pos="4360"/>
        </w:tabs>
        <w:ind w:left="4360" w:hanging="180"/>
      </w:pPr>
    </w:lvl>
    <w:lvl w:ilvl="6" w:tplc="0408000F" w:tentative="1">
      <w:start w:val="1"/>
      <w:numFmt w:val="decimal"/>
      <w:lvlText w:val="%7."/>
      <w:lvlJc w:val="left"/>
      <w:pPr>
        <w:tabs>
          <w:tab w:val="num" w:pos="5080"/>
        </w:tabs>
        <w:ind w:left="5080" w:hanging="360"/>
      </w:pPr>
    </w:lvl>
    <w:lvl w:ilvl="7" w:tplc="04080019" w:tentative="1">
      <w:start w:val="1"/>
      <w:numFmt w:val="lowerLetter"/>
      <w:lvlText w:val="%8."/>
      <w:lvlJc w:val="left"/>
      <w:pPr>
        <w:tabs>
          <w:tab w:val="num" w:pos="5800"/>
        </w:tabs>
        <w:ind w:left="5800" w:hanging="360"/>
      </w:pPr>
    </w:lvl>
    <w:lvl w:ilvl="8" w:tplc="0408001B" w:tentative="1">
      <w:start w:val="1"/>
      <w:numFmt w:val="lowerRoman"/>
      <w:lvlText w:val="%9."/>
      <w:lvlJc w:val="right"/>
      <w:pPr>
        <w:tabs>
          <w:tab w:val="num" w:pos="6520"/>
        </w:tabs>
        <w:ind w:left="6520" w:hanging="180"/>
      </w:pPr>
    </w:lvl>
  </w:abstractNum>
  <w:abstractNum w:abstractNumId="2" w15:restartNumberingAfterBreak="0">
    <w:nsid w:val="05CE67AD"/>
    <w:multiLevelType w:val="hybridMultilevel"/>
    <w:tmpl w:val="53401F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B26F2"/>
    <w:multiLevelType w:val="hybridMultilevel"/>
    <w:tmpl w:val="D8CA71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B06BC"/>
    <w:multiLevelType w:val="hybridMultilevel"/>
    <w:tmpl w:val="069CC9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71B7309"/>
    <w:multiLevelType w:val="hybridMultilevel"/>
    <w:tmpl w:val="3E74537A"/>
    <w:lvl w:ilvl="0" w:tplc="1AEC488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0574223"/>
    <w:multiLevelType w:val="multilevel"/>
    <w:tmpl w:val="69CAF23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672578"/>
    <w:multiLevelType w:val="hybridMultilevel"/>
    <w:tmpl w:val="54466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7B1093"/>
    <w:multiLevelType w:val="hybridMultilevel"/>
    <w:tmpl w:val="C71029AC"/>
    <w:lvl w:ilvl="0" w:tplc="0280279C">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DB25E0D"/>
    <w:multiLevelType w:val="hybridMultilevel"/>
    <w:tmpl w:val="CE7027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7B0769"/>
    <w:multiLevelType w:val="hybridMultilevel"/>
    <w:tmpl w:val="F74830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FD541E3"/>
    <w:multiLevelType w:val="hybridMultilevel"/>
    <w:tmpl w:val="948652B2"/>
    <w:lvl w:ilvl="0" w:tplc="442003E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00B402E"/>
    <w:multiLevelType w:val="hybridMultilevel"/>
    <w:tmpl w:val="B88E9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215F57"/>
    <w:multiLevelType w:val="hybridMultilevel"/>
    <w:tmpl w:val="1D4661B0"/>
    <w:lvl w:ilvl="0" w:tplc="44EC980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641F51AC"/>
    <w:multiLevelType w:val="hybridMultilevel"/>
    <w:tmpl w:val="151647C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613020"/>
    <w:multiLevelType w:val="hybridMultilevel"/>
    <w:tmpl w:val="CB200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A7A773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1D4341"/>
    <w:multiLevelType w:val="hybridMultilevel"/>
    <w:tmpl w:val="B28420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8"/>
  </w:num>
  <w:num w:numId="3">
    <w:abstractNumId w:val="6"/>
  </w:num>
  <w:num w:numId="4">
    <w:abstractNumId w:val="2"/>
  </w:num>
  <w:num w:numId="5">
    <w:abstractNumId w:val="0"/>
    <w:lvlOverride w:ilvl="0">
      <w:lvl w:ilvl="0">
        <w:numFmt w:val="bullet"/>
        <w:lvlText w:val=""/>
        <w:legacy w:legacy="1" w:legacySpace="0" w:legacyIndent="283"/>
        <w:lvlJc w:val="left"/>
        <w:pPr>
          <w:ind w:left="141" w:hanging="283"/>
        </w:pPr>
        <w:rPr>
          <w:rFonts w:ascii="Symbol" w:hAnsi="Symbol" w:cs="Symbol" w:hint="default"/>
        </w:rPr>
      </w:lvl>
    </w:lvlOverride>
  </w:num>
  <w:num w:numId="6">
    <w:abstractNumId w:val="1"/>
  </w:num>
  <w:num w:numId="7">
    <w:abstractNumId w:val="9"/>
  </w:num>
  <w:num w:numId="8">
    <w:abstractNumId w:val="14"/>
  </w:num>
  <w:num w:numId="9">
    <w:abstractNumId w:val="13"/>
  </w:num>
  <w:num w:numId="10">
    <w:abstractNumId w:val="5"/>
  </w:num>
  <w:num w:numId="11">
    <w:abstractNumId w:val="11"/>
  </w:num>
  <w:num w:numId="12">
    <w:abstractNumId w:val="12"/>
  </w:num>
  <w:num w:numId="13">
    <w:abstractNumId w:val="3"/>
  </w:num>
  <w:num w:numId="14">
    <w:abstractNumId w:val="7"/>
  </w:num>
  <w:num w:numId="15">
    <w:abstractNumId w:val="15"/>
  </w:num>
  <w:num w:numId="16">
    <w:abstractNumId w:val="10"/>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7535"/>
    <w:rsid w:val="00007C0E"/>
    <w:rsid w:val="00023723"/>
    <w:rsid w:val="00027412"/>
    <w:rsid w:val="000356C6"/>
    <w:rsid w:val="00036AC5"/>
    <w:rsid w:val="000409E9"/>
    <w:rsid w:val="00061364"/>
    <w:rsid w:val="00080F18"/>
    <w:rsid w:val="0008115C"/>
    <w:rsid w:val="0008424A"/>
    <w:rsid w:val="000874DC"/>
    <w:rsid w:val="00091123"/>
    <w:rsid w:val="000963CF"/>
    <w:rsid w:val="000B5D7A"/>
    <w:rsid w:val="000C1919"/>
    <w:rsid w:val="000C2542"/>
    <w:rsid w:val="000D1E3A"/>
    <w:rsid w:val="000E0AD7"/>
    <w:rsid w:val="000F4CC6"/>
    <w:rsid w:val="00103CA6"/>
    <w:rsid w:val="001058E5"/>
    <w:rsid w:val="00125799"/>
    <w:rsid w:val="00133BC9"/>
    <w:rsid w:val="00140FFE"/>
    <w:rsid w:val="0014178F"/>
    <w:rsid w:val="00143B3E"/>
    <w:rsid w:val="00144819"/>
    <w:rsid w:val="00146462"/>
    <w:rsid w:val="001515F9"/>
    <w:rsid w:val="00152B6B"/>
    <w:rsid w:val="0016412E"/>
    <w:rsid w:val="0016536D"/>
    <w:rsid w:val="0017132A"/>
    <w:rsid w:val="001739F1"/>
    <w:rsid w:val="00176A9F"/>
    <w:rsid w:val="00177DED"/>
    <w:rsid w:val="00182DD4"/>
    <w:rsid w:val="001838E4"/>
    <w:rsid w:val="0018430A"/>
    <w:rsid w:val="001A1823"/>
    <w:rsid w:val="001A6CB2"/>
    <w:rsid w:val="001B37BF"/>
    <w:rsid w:val="001B4229"/>
    <w:rsid w:val="001D0BE5"/>
    <w:rsid w:val="001D29F2"/>
    <w:rsid w:val="001D2E0A"/>
    <w:rsid w:val="001E12A5"/>
    <w:rsid w:val="001F0896"/>
    <w:rsid w:val="001F4FC5"/>
    <w:rsid w:val="001F5236"/>
    <w:rsid w:val="0020191C"/>
    <w:rsid w:val="00204943"/>
    <w:rsid w:val="00224924"/>
    <w:rsid w:val="00230E19"/>
    <w:rsid w:val="002336E8"/>
    <w:rsid w:val="002347DA"/>
    <w:rsid w:val="00237337"/>
    <w:rsid w:val="00244B85"/>
    <w:rsid w:val="002531F4"/>
    <w:rsid w:val="00256300"/>
    <w:rsid w:val="00257E52"/>
    <w:rsid w:val="00271896"/>
    <w:rsid w:val="00271FBE"/>
    <w:rsid w:val="00281612"/>
    <w:rsid w:val="00285564"/>
    <w:rsid w:val="002911DF"/>
    <w:rsid w:val="00291690"/>
    <w:rsid w:val="0029646C"/>
    <w:rsid w:val="002A1418"/>
    <w:rsid w:val="002B1A4C"/>
    <w:rsid w:val="002B7CBC"/>
    <w:rsid w:val="002C3BB0"/>
    <w:rsid w:val="002E1BAC"/>
    <w:rsid w:val="002E6F63"/>
    <w:rsid w:val="002E75A8"/>
    <w:rsid w:val="002F2E3D"/>
    <w:rsid w:val="002F6FB6"/>
    <w:rsid w:val="0030457B"/>
    <w:rsid w:val="003139EC"/>
    <w:rsid w:val="00313E53"/>
    <w:rsid w:val="0032452C"/>
    <w:rsid w:val="00331204"/>
    <w:rsid w:val="00332C61"/>
    <w:rsid w:val="00336207"/>
    <w:rsid w:val="003536E7"/>
    <w:rsid w:val="00366F7E"/>
    <w:rsid w:val="00367560"/>
    <w:rsid w:val="003742BB"/>
    <w:rsid w:val="00391F43"/>
    <w:rsid w:val="00394A5F"/>
    <w:rsid w:val="00397CB9"/>
    <w:rsid w:val="003A7BD1"/>
    <w:rsid w:val="003B5DC0"/>
    <w:rsid w:val="003B74D2"/>
    <w:rsid w:val="003D29EA"/>
    <w:rsid w:val="003D52E7"/>
    <w:rsid w:val="003D5D59"/>
    <w:rsid w:val="003E17E7"/>
    <w:rsid w:val="003E761A"/>
    <w:rsid w:val="003E7875"/>
    <w:rsid w:val="00403200"/>
    <w:rsid w:val="00405177"/>
    <w:rsid w:val="004312D5"/>
    <w:rsid w:val="00436780"/>
    <w:rsid w:val="00454D97"/>
    <w:rsid w:val="0046179A"/>
    <w:rsid w:val="00477511"/>
    <w:rsid w:val="00484AF6"/>
    <w:rsid w:val="00493DDB"/>
    <w:rsid w:val="004964C9"/>
    <w:rsid w:val="004B2E3F"/>
    <w:rsid w:val="004B329F"/>
    <w:rsid w:val="004C1166"/>
    <w:rsid w:val="004C428F"/>
    <w:rsid w:val="004C7584"/>
    <w:rsid w:val="004C79FA"/>
    <w:rsid w:val="004D537A"/>
    <w:rsid w:val="004F1E2F"/>
    <w:rsid w:val="004F2F24"/>
    <w:rsid w:val="004F5F4D"/>
    <w:rsid w:val="005213DD"/>
    <w:rsid w:val="00526FDE"/>
    <w:rsid w:val="005428D8"/>
    <w:rsid w:val="005470B0"/>
    <w:rsid w:val="00555836"/>
    <w:rsid w:val="005658E8"/>
    <w:rsid w:val="00584CC0"/>
    <w:rsid w:val="005909AB"/>
    <w:rsid w:val="00592475"/>
    <w:rsid w:val="00597481"/>
    <w:rsid w:val="005A0A5A"/>
    <w:rsid w:val="005B116F"/>
    <w:rsid w:val="005B46BD"/>
    <w:rsid w:val="005B64E5"/>
    <w:rsid w:val="005C64C3"/>
    <w:rsid w:val="005C6B7F"/>
    <w:rsid w:val="005C7C59"/>
    <w:rsid w:val="005D1D74"/>
    <w:rsid w:val="005D4CCB"/>
    <w:rsid w:val="005E7088"/>
    <w:rsid w:val="005F3885"/>
    <w:rsid w:val="0060067B"/>
    <w:rsid w:val="00603A5E"/>
    <w:rsid w:val="006063CC"/>
    <w:rsid w:val="00612932"/>
    <w:rsid w:val="00615773"/>
    <w:rsid w:val="0063337F"/>
    <w:rsid w:val="00636354"/>
    <w:rsid w:val="00641121"/>
    <w:rsid w:val="00644903"/>
    <w:rsid w:val="006510BE"/>
    <w:rsid w:val="006510C5"/>
    <w:rsid w:val="00652E9D"/>
    <w:rsid w:val="00654B1F"/>
    <w:rsid w:val="00662802"/>
    <w:rsid w:val="00665327"/>
    <w:rsid w:val="006660EE"/>
    <w:rsid w:val="006665E4"/>
    <w:rsid w:val="00694CBB"/>
    <w:rsid w:val="006A2A32"/>
    <w:rsid w:val="006B2C7E"/>
    <w:rsid w:val="006B655E"/>
    <w:rsid w:val="006B778D"/>
    <w:rsid w:val="006D429F"/>
    <w:rsid w:val="006E2E96"/>
    <w:rsid w:val="006E3261"/>
    <w:rsid w:val="006E4A0E"/>
    <w:rsid w:val="006F2C2C"/>
    <w:rsid w:val="00702BB1"/>
    <w:rsid w:val="00704647"/>
    <w:rsid w:val="00712708"/>
    <w:rsid w:val="00713FDD"/>
    <w:rsid w:val="007277ED"/>
    <w:rsid w:val="00734357"/>
    <w:rsid w:val="0074352B"/>
    <w:rsid w:val="0076490F"/>
    <w:rsid w:val="00775135"/>
    <w:rsid w:val="00792435"/>
    <w:rsid w:val="007A1DD7"/>
    <w:rsid w:val="007A4953"/>
    <w:rsid w:val="007A7919"/>
    <w:rsid w:val="007C1E3B"/>
    <w:rsid w:val="007D684B"/>
    <w:rsid w:val="007E527C"/>
    <w:rsid w:val="008025C1"/>
    <w:rsid w:val="00803B8B"/>
    <w:rsid w:val="00816040"/>
    <w:rsid w:val="00822ADE"/>
    <w:rsid w:val="008261E4"/>
    <w:rsid w:val="008362F6"/>
    <w:rsid w:val="00837C05"/>
    <w:rsid w:val="00847277"/>
    <w:rsid w:val="0085117C"/>
    <w:rsid w:val="008728E6"/>
    <w:rsid w:val="00874A9C"/>
    <w:rsid w:val="00876411"/>
    <w:rsid w:val="00880DDC"/>
    <w:rsid w:val="00885ABE"/>
    <w:rsid w:val="008909F0"/>
    <w:rsid w:val="008920A9"/>
    <w:rsid w:val="00896944"/>
    <w:rsid w:val="008A2AB1"/>
    <w:rsid w:val="008A4701"/>
    <w:rsid w:val="008B073D"/>
    <w:rsid w:val="008B1D78"/>
    <w:rsid w:val="008B1DB4"/>
    <w:rsid w:val="008B3B27"/>
    <w:rsid w:val="008B48E8"/>
    <w:rsid w:val="008B6BB2"/>
    <w:rsid w:val="008C17DA"/>
    <w:rsid w:val="008C1AB5"/>
    <w:rsid w:val="008D5DF3"/>
    <w:rsid w:val="008E09B1"/>
    <w:rsid w:val="008E2310"/>
    <w:rsid w:val="008E357B"/>
    <w:rsid w:val="00903744"/>
    <w:rsid w:val="00905C4C"/>
    <w:rsid w:val="00913A4D"/>
    <w:rsid w:val="00914FDA"/>
    <w:rsid w:val="0093143B"/>
    <w:rsid w:val="0093730F"/>
    <w:rsid w:val="00945265"/>
    <w:rsid w:val="009638CC"/>
    <w:rsid w:val="00966AD7"/>
    <w:rsid w:val="009719E2"/>
    <w:rsid w:val="00974BCD"/>
    <w:rsid w:val="00975F7E"/>
    <w:rsid w:val="0097701F"/>
    <w:rsid w:val="009801CD"/>
    <w:rsid w:val="00982D15"/>
    <w:rsid w:val="009849DF"/>
    <w:rsid w:val="00992DEC"/>
    <w:rsid w:val="00995085"/>
    <w:rsid w:val="0099604F"/>
    <w:rsid w:val="00996423"/>
    <w:rsid w:val="009B0E34"/>
    <w:rsid w:val="009B1718"/>
    <w:rsid w:val="009B7A84"/>
    <w:rsid w:val="009C6A23"/>
    <w:rsid w:val="009C6C4D"/>
    <w:rsid w:val="009E0AA2"/>
    <w:rsid w:val="009E3160"/>
    <w:rsid w:val="009E435D"/>
    <w:rsid w:val="009E5EFF"/>
    <w:rsid w:val="00A06743"/>
    <w:rsid w:val="00A07569"/>
    <w:rsid w:val="00A36234"/>
    <w:rsid w:val="00A43CF0"/>
    <w:rsid w:val="00A53017"/>
    <w:rsid w:val="00A57A3F"/>
    <w:rsid w:val="00A6040F"/>
    <w:rsid w:val="00A62667"/>
    <w:rsid w:val="00A632B7"/>
    <w:rsid w:val="00A660F6"/>
    <w:rsid w:val="00A72313"/>
    <w:rsid w:val="00A87DA1"/>
    <w:rsid w:val="00A91A51"/>
    <w:rsid w:val="00A94F31"/>
    <w:rsid w:val="00AB034B"/>
    <w:rsid w:val="00AB4E37"/>
    <w:rsid w:val="00AB6BC5"/>
    <w:rsid w:val="00AC16DF"/>
    <w:rsid w:val="00AC67BE"/>
    <w:rsid w:val="00AC7906"/>
    <w:rsid w:val="00AE42B5"/>
    <w:rsid w:val="00AE68A5"/>
    <w:rsid w:val="00B06D6B"/>
    <w:rsid w:val="00B31A4B"/>
    <w:rsid w:val="00B35937"/>
    <w:rsid w:val="00B5099B"/>
    <w:rsid w:val="00B607EF"/>
    <w:rsid w:val="00B63708"/>
    <w:rsid w:val="00B65DD3"/>
    <w:rsid w:val="00B6673C"/>
    <w:rsid w:val="00B66AB5"/>
    <w:rsid w:val="00B71283"/>
    <w:rsid w:val="00B809D1"/>
    <w:rsid w:val="00B81587"/>
    <w:rsid w:val="00B92BE9"/>
    <w:rsid w:val="00B94229"/>
    <w:rsid w:val="00BA38D7"/>
    <w:rsid w:val="00BB090E"/>
    <w:rsid w:val="00BE539A"/>
    <w:rsid w:val="00BF5918"/>
    <w:rsid w:val="00C00779"/>
    <w:rsid w:val="00C11374"/>
    <w:rsid w:val="00C2021C"/>
    <w:rsid w:val="00C20525"/>
    <w:rsid w:val="00C261B5"/>
    <w:rsid w:val="00C36449"/>
    <w:rsid w:val="00C4191B"/>
    <w:rsid w:val="00C76680"/>
    <w:rsid w:val="00C95DA6"/>
    <w:rsid w:val="00CA6A7C"/>
    <w:rsid w:val="00CB2DC8"/>
    <w:rsid w:val="00CC1FF4"/>
    <w:rsid w:val="00CC3B1F"/>
    <w:rsid w:val="00CD2C65"/>
    <w:rsid w:val="00CF3A8D"/>
    <w:rsid w:val="00D14C57"/>
    <w:rsid w:val="00D214EB"/>
    <w:rsid w:val="00D32936"/>
    <w:rsid w:val="00D34F39"/>
    <w:rsid w:val="00D37535"/>
    <w:rsid w:val="00D46CF3"/>
    <w:rsid w:val="00D62FC1"/>
    <w:rsid w:val="00D6416F"/>
    <w:rsid w:val="00D82AD0"/>
    <w:rsid w:val="00D84411"/>
    <w:rsid w:val="00D84C06"/>
    <w:rsid w:val="00D919CC"/>
    <w:rsid w:val="00D963B0"/>
    <w:rsid w:val="00DB2274"/>
    <w:rsid w:val="00DB6C4A"/>
    <w:rsid w:val="00DC23CD"/>
    <w:rsid w:val="00DC5456"/>
    <w:rsid w:val="00DE130A"/>
    <w:rsid w:val="00DE1E5C"/>
    <w:rsid w:val="00DE1FFA"/>
    <w:rsid w:val="00DE6ECA"/>
    <w:rsid w:val="00DF189B"/>
    <w:rsid w:val="00DF507B"/>
    <w:rsid w:val="00DF6F17"/>
    <w:rsid w:val="00E12033"/>
    <w:rsid w:val="00E13F4B"/>
    <w:rsid w:val="00E26D41"/>
    <w:rsid w:val="00E311AB"/>
    <w:rsid w:val="00E564F5"/>
    <w:rsid w:val="00E746EA"/>
    <w:rsid w:val="00E75785"/>
    <w:rsid w:val="00E76C32"/>
    <w:rsid w:val="00E76DC4"/>
    <w:rsid w:val="00E93781"/>
    <w:rsid w:val="00EA26D0"/>
    <w:rsid w:val="00EC1EAF"/>
    <w:rsid w:val="00EC2541"/>
    <w:rsid w:val="00ED1963"/>
    <w:rsid w:val="00EE0299"/>
    <w:rsid w:val="00EE0EF2"/>
    <w:rsid w:val="00EE629B"/>
    <w:rsid w:val="00EE65E1"/>
    <w:rsid w:val="00EE7B33"/>
    <w:rsid w:val="00EF6514"/>
    <w:rsid w:val="00EF76AD"/>
    <w:rsid w:val="00F13AA7"/>
    <w:rsid w:val="00F25F63"/>
    <w:rsid w:val="00F27263"/>
    <w:rsid w:val="00F33D34"/>
    <w:rsid w:val="00F5683A"/>
    <w:rsid w:val="00F571C5"/>
    <w:rsid w:val="00F63D61"/>
    <w:rsid w:val="00F8245A"/>
    <w:rsid w:val="00F8440C"/>
    <w:rsid w:val="00F85C76"/>
    <w:rsid w:val="00F95111"/>
    <w:rsid w:val="00FB55B5"/>
    <w:rsid w:val="00FC0B7B"/>
    <w:rsid w:val="00FC65FE"/>
    <w:rsid w:val="00FD27E4"/>
    <w:rsid w:val="00FD378A"/>
    <w:rsid w:val="00FE0E73"/>
    <w:rsid w:val="00FF294C"/>
    <w:rsid w:val="00FF3DEC"/>
    <w:rsid w:val="00FF61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0A375"/>
  <w15:docId w15:val="{1076A925-96DC-4834-9C8C-B077134E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3FDD"/>
  </w:style>
  <w:style w:type="paragraph" w:styleId="1">
    <w:name w:val="heading 1"/>
    <w:basedOn w:val="a"/>
    <w:next w:val="a"/>
    <w:qFormat/>
    <w:rsid w:val="00713FDD"/>
    <w:pPr>
      <w:keepNext/>
      <w:tabs>
        <w:tab w:val="left" w:pos="5445"/>
      </w:tabs>
      <w:jc w:val="center"/>
      <w:outlineLvl w:val="0"/>
    </w:pPr>
    <w:rPr>
      <w:rFonts w:ascii="Tahoma" w:hAnsi="Tahoma"/>
      <w:b/>
      <w:sz w:val="22"/>
    </w:rPr>
  </w:style>
  <w:style w:type="paragraph" w:styleId="4">
    <w:name w:val="heading 4"/>
    <w:basedOn w:val="a"/>
    <w:next w:val="a"/>
    <w:qFormat/>
    <w:rsid w:val="00C449A5"/>
    <w:pPr>
      <w:keepNext/>
      <w:ind w:left="4320" w:firstLine="720"/>
      <w:jc w:val="center"/>
      <w:outlineLvl w:val="3"/>
    </w:pPr>
    <w:rPr>
      <w:rFonts w:ascii="Tahoma" w:hAnsi="Tahoma" w:cs="Tahoma"/>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3FDD"/>
    <w:pPr>
      <w:tabs>
        <w:tab w:val="center" w:pos="4153"/>
        <w:tab w:val="right" w:pos="8306"/>
      </w:tabs>
    </w:pPr>
  </w:style>
  <w:style w:type="paragraph" w:styleId="a4">
    <w:name w:val="footer"/>
    <w:basedOn w:val="a"/>
    <w:link w:val="Char"/>
    <w:uiPriority w:val="99"/>
    <w:rsid w:val="00713FDD"/>
    <w:pPr>
      <w:tabs>
        <w:tab w:val="center" w:pos="4153"/>
        <w:tab w:val="right" w:pos="8306"/>
      </w:tabs>
    </w:pPr>
  </w:style>
  <w:style w:type="paragraph" w:styleId="a5">
    <w:name w:val="Balloon Text"/>
    <w:basedOn w:val="a"/>
    <w:link w:val="Char0"/>
    <w:rsid w:val="00A94469"/>
    <w:rPr>
      <w:rFonts w:ascii="Tahoma" w:hAnsi="Tahoma" w:cs="Tahoma"/>
      <w:sz w:val="16"/>
      <w:szCs w:val="16"/>
    </w:rPr>
  </w:style>
  <w:style w:type="character" w:customStyle="1" w:styleId="Char0">
    <w:name w:val="Κείμενο πλαισίου Char"/>
    <w:basedOn w:val="a0"/>
    <w:link w:val="a5"/>
    <w:rsid w:val="00A94469"/>
    <w:rPr>
      <w:rFonts w:ascii="Tahoma" w:hAnsi="Tahoma" w:cs="Tahoma"/>
      <w:sz w:val="16"/>
      <w:szCs w:val="16"/>
    </w:rPr>
  </w:style>
  <w:style w:type="character" w:styleId="-">
    <w:name w:val="Hyperlink"/>
    <w:basedOn w:val="a0"/>
    <w:rsid w:val="00D73EC0"/>
    <w:rPr>
      <w:color w:val="0000FF"/>
      <w:u w:val="single"/>
    </w:rPr>
  </w:style>
  <w:style w:type="table" w:styleId="a6">
    <w:name w:val="Table Grid"/>
    <w:basedOn w:val="a1"/>
    <w:rsid w:val="00DE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A52359"/>
  </w:style>
  <w:style w:type="paragraph" w:customStyle="1" w:styleId="Default">
    <w:name w:val="Default"/>
    <w:rsid w:val="00982D15"/>
    <w:pPr>
      <w:autoSpaceDE w:val="0"/>
      <w:autoSpaceDN w:val="0"/>
      <w:adjustRightInd w:val="0"/>
    </w:pPr>
    <w:rPr>
      <w:rFonts w:ascii="Calibri" w:hAnsi="Calibri" w:cs="Calibri"/>
      <w:color w:val="000000"/>
      <w:sz w:val="24"/>
      <w:szCs w:val="24"/>
    </w:rPr>
  </w:style>
  <w:style w:type="paragraph" w:customStyle="1" w:styleId="Char1">
    <w:name w:val="Char"/>
    <w:basedOn w:val="a"/>
    <w:rsid w:val="00982D15"/>
    <w:pPr>
      <w:jc w:val="both"/>
    </w:pPr>
    <w:rPr>
      <w:rFonts w:ascii="Arial" w:hAnsi="Arial" w:cs="Arial"/>
      <w:lang w:eastAsia="en-US"/>
    </w:rPr>
  </w:style>
  <w:style w:type="character" w:customStyle="1" w:styleId="apple-style-span">
    <w:name w:val="apple-style-span"/>
    <w:basedOn w:val="a0"/>
    <w:rsid w:val="00BB090E"/>
  </w:style>
  <w:style w:type="paragraph" w:styleId="3">
    <w:name w:val="Body Text 3"/>
    <w:basedOn w:val="a"/>
    <w:rsid w:val="00D14C57"/>
    <w:pPr>
      <w:jc w:val="both"/>
    </w:pPr>
    <w:rPr>
      <w:rFonts w:ascii="Arial" w:hAnsi="Arial"/>
      <w:sz w:val="24"/>
    </w:rPr>
  </w:style>
  <w:style w:type="paragraph" w:styleId="a8">
    <w:name w:val="List Paragraph"/>
    <w:basedOn w:val="a"/>
    <w:uiPriority w:val="34"/>
    <w:qFormat/>
    <w:rsid w:val="00662802"/>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2F2E3D"/>
  </w:style>
  <w:style w:type="character" w:customStyle="1" w:styleId="Char">
    <w:name w:val="Υποσέλιδο Char"/>
    <w:basedOn w:val="a0"/>
    <w:link w:val="a4"/>
    <w:uiPriority w:val="99"/>
    <w:rsid w:val="00FC0B7B"/>
  </w:style>
  <w:style w:type="paragraph" w:customStyle="1" w:styleId="a9">
    <w:name w:val="επικαγωγ"/>
    <w:basedOn w:val="1"/>
    <w:rsid w:val="00FB55B5"/>
    <w:pPr>
      <w:tabs>
        <w:tab w:val="clear" w:pos="5445"/>
      </w:tabs>
      <w:spacing w:before="120" w:after="60" w:line="360" w:lineRule="auto"/>
      <w:ind w:firstLine="720"/>
    </w:pPr>
    <w:rPr>
      <w:rFonts w:ascii="Arial" w:hAnsi="Arial" w:cs="Courier New"/>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79706">
      <w:bodyDiv w:val="1"/>
      <w:marLeft w:val="0"/>
      <w:marRight w:val="0"/>
      <w:marTop w:val="0"/>
      <w:marBottom w:val="0"/>
      <w:divBdr>
        <w:top w:val="none" w:sz="0" w:space="0" w:color="auto"/>
        <w:left w:val="none" w:sz="0" w:space="0" w:color="auto"/>
        <w:bottom w:val="none" w:sz="0" w:space="0" w:color="auto"/>
        <w:right w:val="none" w:sz="0" w:space="0" w:color="auto"/>
      </w:divBdr>
      <w:divsChild>
        <w:div w:id="1938519973">
          <w:marLeft w:val="0"/>
          <w:marRight w:val="0"/>
          <w:marTop w:val="0"/>
          <w:marBottom w:val="0"/>
          <w:divBdr>
            <w:top w:val="none" w:sz="0" w:space="0" w:color="auto"/>
            <w:left w:val="none" w:sz="0" w:space="0" w:color="auto"/>
            <w:bottom w:val="none" w:sz="0" w:space="0" w:color="auto"/>
            <w:right w:val="none" w:sz="0" w:space="0" w:color="auto"/>
          </w:divBdr>
          <w:divsChild>
            <w:div w:id="78989251">
              <w:marLeft w:val="0"/>
              <w:marRight w:val="0"/>
              <w:marTop w:val="0"/>
              <w:marBottom w:val="0"/>
              <w:divBdr>
                <w:top w:val="none" w:sz="0" w:space="0" w:color="auto"/>
                <w:left w:val="none" w:sz="0" w:space="0" w:color="auto"/>
                <w:bottom w:val="none" w:sz="0" w:space="0" w:color="auto"/>
                <w:right w:val="none" w:sz="0" w:space="0" w:color="auto"/>
              </w:divBdr>
            </w:div>
            <w:div w:id="262618073">
              <w:marLeft w:val="0"/>
              <w:marRight w:val="0"/>
              <w:marTop w:val="0"/>
              <w:marBottom w:val="0"/>
              <w:divBdr>
                <w:top w:val="none" w:sz="0" w:space="0" w:color="auto"/>
                <w:left w:val="none" w:sz="0" w:space="0" w:color="auto"/>
                <w:bottom w:val="none" w:sz="0" w:space="0" w:color="auto"/>
                <w:right w:val="none" w:sz="0" w:space="0" w:color="auto"/>
              </w:divBdr>
            </w:div>
            <w:div w:id="330254684">
              <w:marLeft w:val="0"/>
              <w:marRight w:val="0"/>
              <w:marTop w:val="0"/>
              <w:marBottom w:val="0"/>
              <w:divBdr>
                <w:top w:val="none" w:sz="0" w:space="0" w:color="auto"/>
                <w:left w:val="none" w:sz="0" w:space="0" w:color="auto"/>
                <w:bottom w:val="none" w:sz="0" w:space="0" w:color="auto"/>
                <w:right w:val="none" w:sz="0" w:space="0" w:color="auto"/>
              </w:divBdr>
            </w:div>
            <w:div w:id="15285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8373">
      <w:bodyDiv w:val="1"/>
      <w:marLeft w:val="0"/>
      <w:marRight w:val="0"/>
      <w:marTop w:val="0"/>
      <w:marBottom w:val="0"/>
      <w:divBdr>
        <w:top w:val="none" w:sz="0" w:space="0" w:color="auto"/>
        <w:left w:val="none" w:sz="0" w:space="0" w:color="auto"/>
        <w:bottom w:val="none" w:sz="0" w:space="0" w:color="auto"/>
        <w:right w:val="none" w:sz="0" w:space="0" w:color="auto"/>
      </w:divBdr>
    </w:div>
    <w:div w:id="1271471160">
      <w:bodyDiv w:val="1"/>
      <w:marLeft w:val="0"/>
      <w:marRight w:val="0"/>
      <w:marTop w:val="0"/>
      <w:marBottom w:val="0"/>
      <w:divBdr>
        <w:top w:val="none" w:sz="0" w:space="0" w:color="auto"/>
        <w:left w:val="none" w:sz="0" w:space="0" w:color="auto"/>
        <w:bottom w:val="none" w:sz="0" w:space="0" w:color="auto"/>
        <w:right w:val="none" w:sz="0" w:space="0" w:color="auto"/>
      </w:divBdr>
    </w:div>
    <w:div w:id="1546912049">
      <w:bodyDiv w:val="1"/>
      <w:marLeft w:val="0"/>
      <w:marRight w:val="0"/>
      <w:marTop w:val="0"/>
      <w:marBottom w:val="0"/>
      <w:divBdr>
        <w:top w:val="none" w:sz="0" w:space="0" w:color="auto"/>
        <w:left w:val="none" w:sz="0" w:space="0" w:color="auto"/>
        <w:bottom w:val="none" w:sz="0" w:space="0" w:color="auto"/>
        <w:right w:val="none" w:sz="0" w:space="0" w:color="auto"/>
      </w:divBdr>
      <w:divsChild>
        <w:div w:id="215550742">
          <w:marLeft w:val="0"/>
          <w:marRight w:val="0"/>
          <w:marTop w:val="0"/>
          <w:marBottom w:val="0"/>
          <w:divBdr>
            <w:top w:val="none" w:sz="0" w:space="0" w:color="auto"/>
            <w:left w:val="none" w:sz="0" w:space="0" w:color="auto"/>
            <w:bottom w:val="none" w:sz="0" w:space="0" w:color="auto"/>
            <w:right w:val="none" w:sz="0" w:space="0" w:color="auto"/>
          </w:divBdr>
        </w:div>
      </w:divsChild>
    </w:div>
    <w:div w:id="209578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917;&#960;&#953;&#966;&#940;&#957;&#949;&#953;&#945;%20&#949;&#961;&#947;&#945;&#963;&#943;&#945;&#962;\template_ELGO.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6722A-95DD-4533-84FE-BDB036B3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template_ELGO</Template>
  <TotalTime>47</TotalTime>
  <Pages>7</Pages>
  <Words>1420</Words>
  <Characters>7673</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Δ/νση: Ιθάκης 45-47, 11251 Αθήνα, Τηλ: 210-82 31277, fax:210-8231438, Website: www</vt:lpstr>
    </vt:vector>
  </TitlesOfParts>
  <Company>AGROCERT</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Δ/νση: Ιθάκης 45-47, 11251 Αθήνα, Τηλ: 210-82 31277, fax:210-8231438, Website: www</dc:title>
  <dc:creator>Κώστας Νικολάου</dc:creator>
  <cp:lastModifiedBy>christos giannakakis</cp:lastModifiedBy>
  <cp:revision>6</cp:revision>
  <cp:lastPrinted>2017-03-15T05:57:00Z</cp:lastPrinted>
  <dcterms:created xsi:type="dcterms:W3CDTF">2018-07-03T07:08:00Z</dcterms:created>
  <dcterms:modified xsi:type="dcterms:W3CDTF">2018-07-03T09:02:00Z</dcterms:modified>
</cp:coreProperties>
</file>